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96F48" w14:textId="2B80EDF7" w:rsidR="001B3402" w:rsidRPr="00041F33" w:rsidRDefault="001B3402" w:rsidP="005627F1">
      <w:pPr>
        <w:pStyle w:val="CRCoverPage"/>
        <w:tabs>
          <w:tab w:val="right" w:pos="9923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val="en-US" w:eastAsia="zh-CN"/>
        </w:rPr>
      </w:pPr>
      <w:bookmarkStart w:id="0" w:name="_Hlk173945429"/>
      <w:r>
        <w:rPr>
          <w:rFonts w:cs="Arial" w:hint="eastAsia"/>
          <w:b/>
          <w:bCs/>
          <w:sz w:val="24"/>
          <w:szCs w:val="24"/>
        </w:rPr>
        <w:t>3GPP TSG-RAN WG3 Meeting #12</w:t>
      </w:r>
      <w:r w:rsidR="00602EDC">
        <w:rPr>
          <w:rFonts w:eastAsia="宋体" w:cs="Arial" w:hint="eastAsia"/>
          <w:b/>
          <w:bCs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602EDC">
        <w:rPr>
          <w:rFonts w:eastAsiaTheme="minorEastAsia" w:hint="eastAsia"/>
          <w:b/>
          <w:iCs/>
          <w:sz w:val="24"/>
          <w:szCs w:val="18"/>
          <w:lang w:eastAsia="zh-CN"/>
        </w:rPr>
        <w:t>5</w:t>
      </w:r>
      <w:r w:rsidR="005B22A9">
        <w:rPr>
          <w:rFonts w:eastAsiaTheme="minorEastAsia" w:hint="eastAsia"/>
          <w:b/>
          <w:iCs/>
          <w:sz w:val="24"/>
          <w:szCs w:val="18"/>
          <w:lang w:eastAsia="zh-CN"/>
        </w:rPr>
        <w:t>0686</w:t>
      </w:r>
    </w:p>
    <w:p w14:paraId="43AADEC7" w14:textId="400BEF97" w:rsidR="00542C57" w:rsidRPr="00F062BA" w:rsidRDefault="00602EDC" w:rsidP="001B3402">
      <w:pPr>
        <w:spacing w:after="0"/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Greece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GR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17</w:t>
      </w:r>
      <w:r w:rsidR="001B3402"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21</w:t>
      </w:r>
      <w:r w:rsidR="001B3402"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Feb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202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5</w:t>
      </w:r>
    </w:p>
    <w:p w14:paraId="0D314EB0" w14:textId="77777777" w:rsidR="00542C57" w:rsidRDefault="00000000">
      <w:pPr>
        <w:pStyle w:val="ae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248E1C1F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602EDC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34B7709E" w:rsidR="00542C57" w:rsidRDefault="00000000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9658B7" w:rsidRPr="009658B7">
        <w:rPr>
          <w:rFonts w:cs="Arial"/>
          <w:b/>
          <w:bCs/>
          <w:color w:val="000000"/>
          <w:sz w:val="24"/>
          <w:szCs w:val="24"/>
        </w:rPr>
        <w:t xml:space="preserve">Discussion on </w:t>
      </w:r>
      <w:r w:rsidR="00916C00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I</w:t>
      </w:r>
      <w:r w:rsidR="00602EDC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nventory </w:t>
      </w:r>
      <w:r w:rsidR="00916C00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Procedure</w:t>
      </w:r>
      <w:r w:rsidR="00916C00" w:rsidRPr="009658B7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916C00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and </w:t>
      </w:r>
      <w:proofErr w:type="spellStart"/>
      <w:r w:rsidR="00916C00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S</w:t>
      </w:r>
      <w:r w:rsidR="009658B7" w:rsidRPr="009658B7">
        <w:rPr>
          <w:rFonts w:cs="Arial"/>
          <w:b/>
          <w:bCs/>
          <w:color w:val="000000"/>
          <w:sz w:val="24"/>
          <w:szCs w:val="24"/>
        </w:rPr>
        <w:t>ignaling</w:t>
      </w:r>
      <w:proofErr w:type="spellEnd"/>
    </w:p>
    <w:p w14:paraId="11FD577C" w14:textId="52B4B1D3" w:rsidR="00542C57" w:rsidRDefault="00000000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</w:p>
    <w:bookmarkEnd w:id="0"/>
    <w:p w14:paraId="3F11F0C9" w14:textId="4C6A9CDE" w:rsidR="00542C57" w:rsidRPr="00441B9E" w:rsidRDefault="00000000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76FC9CC6" w14:textId="26196B66" w:rsidR="009611C6" w:rsidRPr="00A46AE4" w:rsidRDefault="00A46AE4" w:rsidP="00A46AE4">
      <w:pPr>
        <w:widowControl w:val="0"/>
        <w:spacing w:line="360" w:lineRule="auto"/>
        <w:jc w:val="both"/>
        <w:rPr>
          <w:rFonts w:ascii="Times New Roman" w:eastAsia="宋体" w:hAnsi="Times New Roman"/>
          <w:lang w:eastAsia="zh-CN"/>
        </w:rPr>
      </w:pPr>
      <w:r w:rsidRPr="00A46AE4">
        <w:rPr>
          <w:rFonts w:ascii="Times New Roman" w:eastAsia="宋体" w:hAnsi="Times New Roman" w:hint="eastAsia"/>
          <w:lang w:eastAsia="zh-CN"/>
        </w:rPr>
        <w:t>In RAN#106 meeting, a</w:t>
      </w:r>
      <w:r w:rsidR="00B42823" w:rsidRPr="00A46AE4">
        <w:rPr>
          <w:rFonts w:ascii="Times New Roman" w:eastAsia="宋体" w:hAnsi="Times New Roman" w:hint="eastAsia"/>
          <w:lang w:eastAsia="zh-CN"/>
        </w:rPr>
        <w:t xml:space="preserve"> </w:t>
      </w:r>
      <w:r w:rsidR="00602EDC" w:rsidRPr="00A46AE4">
        <w:rPr>
          <w:rFonts w:ascii="Times New Roman" w:eastAsia="宋体" w:hAnsi="Times New Roman" w:hint="eastAsia"/>
          <w:lang w:eastAsia="zh-CN"/>
        </w:rPr>
        <w:t xml:space="preserve">WID </w:t>
      </w:r>
      <w:r w:rsidRPr="00A46AE4">
        <w:rPr>
          <w:rFonts w:ascii="Times New Roman" w:eastAsia="宋体" w:hAnsi="Times New Roman" w:hint="eastAsia"/>
          <w:lang w:eastAsia="zh-CN"/>
        </w:rPr>
        <w:t xml:space="preserve">on </w:t>
      </w:r>
      <w:r w:rsidRPr="00A46AE4">
        <w:rPr>
          <w:rFonts w:ascii="Times New Roman" w:eastAsia="宋体" w:hAnsi="Times New Roman"/>
          <w:lang w:eastAsia="zh-CN"/>
        </w:rPr>
        <w:t>Solutions for Ambient IoT (Internet of Things) in NR</w:t>
      </w:r>
      <w:r w:rsidRPr="00A46AE4">
        <w:rPr>
          <w:rFonts w:ascii="Times New Roman" w:eastAsia="宋体" w:hAnsi="Times New Roman" w:hint="eastAsia"/>
          <w:lang w:eastAsia="zh-CN"/>
        </w:rPr>
        <w:t xml:space="preserve"> has been approved.</w:t>
      </w:r>
      <w:r w:rsidR="00B42823" w:rsidRPr="00A46AE4">
        <w:rPr>
          <w:rFonts w:ascii="Times New Roman" w:eastAsia="宋体" w:hAnsi="Times New Roman" w:hint="eastAsia"/>
          <w:lang w:eastAsia="zh-CN"/>
        </w:rPr>
        <w:t xml:space="preserve"> </w:t>
      </w:r>
      <w:r w:rsidR="00262B38">
        <w:rPr>
          <w:rFonts w:ascii="Times New Roman" w:eastAsia="宋体" w:hAnsi="Times New Roman" w:hint="eastAsia"/>
          <w:lang w:eastAsia="zh-CN"/>
        </w:rPr>
        <w:t xml:space="preserve">During the WI phase, only Topology 1 </w:t>
      </w:r>
      <w:r w:rsidR="00E20EA7">
        <w:rPr>
          <w:rFonts w:ascii="Times New Roman" w:eastAsia="宋体" w:hAnsi="Times New Roman" w:hint="eastAsia"/>
          <w:lang w:eastAsia="zh-CN"/>
        </w:rPr>
        <w:t>will be standardized and</w:t>
      </w:r>
      <w:r w:rsidR="00E20EA7" w:rsidRPr="00A46AE4">
        <w:rPr>
          <w:rFonts w:ascii="Times New Roman" w:eastAsia="宋体" w:hAnsi="Times New Roman"/>
          <w:lang w:eastAsia="zh-CN"/>
        </w:rPr>
        <w:t xml:space="preserve"> </w:t>
      </w:r>
      <w:r w:rsidR="00E20EA7">
        <w:rPr>
          <w:rFonts w:ascii="Times New Roman" w:eastAsia="宋体" w:hAnsi="Times New Roman" w:hint="eastAsia"/>
          <w:lang w:eastAsia="zh-CN"/>
        </w:rPr>
        <w:t>t</w:t>
      </w:r>
      <w:r w:rsidRPr="00A46AE4">
        <w:rPr>
          <w:rFonts w:ascii="Times New Roman" w:eastAsia="宋体" w:hAnsi="Times New Roman"/>
          <w:lang w:eastAsia="zh-CN"/>
        </w:rPr>
        <w:t xml:space="preserve">he following RAN3-led objectives have been identified within the general scope described in the </w:t>
      </w:r>
      <w:r w:rsidR="00E20EA7">
        <w:rPr>
          <w:rFonts w:ascii="Times New Roman" w:eastAsia="宋体" w:hAnsi="Times New Roman" w:hint="eastAsia"/>
          <w:lang w:eastAsia="zh-CN"/>
        </w:rPr>
        <w:t>W</w:t>
      </w:r>
      <w:r w:rsidRPr="00A46AE4">
        <w:rPr>
          <w:rFonts w:ascii="Times New Roman" w:eastAsia="宋体" w:hAnsi="Times New Roman"/>
          <w:lang w:eastAsia="zh-CN"/>
        </w:rPr>
        <w:t>ID</w:t>
      </w:r>
      <w:r w:rsidR="009611C6" w:rsidRPr="00A46AE4">
        <w:rPr>
          <w:rFonts w:ascii="Times New Roman" w:eastAsia="宋体" w:hAnsi="Times New Roman" w:hint="eastAsia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9611C6" w14:paraId="0AB2802B" w14:textId="77777777" w:rsidTr="00976190">
        <w:tc>
          <w:tcPr>
            <w:tcW w:w="10188" w:type="dxa"/>
          </w:tcPr>
          <w:p w14:paraId="50B7143F" w14:textId="77777777" w:rsidR="00602EDC" w:rsidRPr="00602EDC" w:rsidRDefault="00602EDC" w:rsidP="00602EDC">
            <w:pPr>
              <w:numPr>
                <w:ilvl w:val="0"/>
                <w:numId w:val="21"/>
              </w:numPr>
              <w:spacing w:after="180"/>
              <w:ind w:left="284" w:hanging="357"/>
              <w:jc w:val="both"/>
              <w:rPr>
                <w:rFonts w:ascii="Times New Roman" w:eastAsia="宋体" w:hAnsi="Times New Roman"/>
                <w:lang w:val="en-US" w:eastAsia="ja-JP"/>
              </w:rPr>
            </w:pPr>
            <w:r w:rsidRPr="00602EDC">
              <w:rPr>
                <w:rFonts w:ascii="Times New Roman" w:eastAsia="宋体" w:hAnsi="Times New Roman"/>
                <w:lang w:val="en-US" w:eastAsia="ja-JP"/>
              </w:rPr>
              <w:t xml:space="preserve">RAN3 scope: </w:t>
            </w:r>
          </w:p>
          <w:p w14:paraId="1A90A475" w14:textId="77777777" w:rsidR="00602EDC" w:rsidRPr="00602EDC" w:rsidRDefault="00602EDC" w:rsidP="00602EDC">
            <w:pPr>
              <w:numPr>
                <w:ilvl w:val="1"/>
                <w:numId w:val="21"/>
              </w:numPr>
              <w:spacing w:after="180"/>
              <w:ind w:left="567" w:hanging="357"/>
              <w:jc w:val="both"/>
              <w:rPr>
                <w:rFonts w:ascii="Times New Roman" w:eastAsia="宋体" w:hAnsi="Times New Roman"/>
                <w:lang w:val="en-US" w:eastAsia="ja-JP"/>
              </w:rPr>
            </w:pPr>
            <w:r w:rsidRPr="00602EDC">
              <w:rPr>
                <w:rFonts w:ascii="Times New Roman" w:eastAsia="宋体" w:hAnsi="Times New Roman"/>
                <w:lang w:val="en-US" w:eastAsia="ja-JP"/>
              </w:rPr>
              <w:t xml:space="preserve">Specify necessary architectural aspects, and signaling and procedures between A-IoT RAN and A-IoT CN to support the A-IoT functions, assuming an architecture of aggregated </w:t>
            </w:r>
            <w:proofErr w:type="spellStart"/>
            <w:r w:rsidRPr="00602EDC">
              <w:rPr>
                <w:rFonts w:ascii="Times New Roman" w:eastAsia="宋体" w:hAnsi="Times New Roman"/>
                <w:lang w:val="en-US" w:eastAsia="ja-JP"/>
              </w:rPr>
              <w:t>gNB</w:t>
            </w:r>
            <w:proofErr w:type="spellEnd"/>
            <w:r w:rsidRPr="00602EDC">
              <w:rPr>
                <w:rFonts w:ascii="Times New Roman" w:eastAsia="宋体" w:hAnsi="Times New Roman"/>
                <w:lang w:val="en-US" w:eastAsia="ja-JP"/>
              </w:rPr>
              <w:t>, including:</w:t>
            </w:r>
          </w:p>
          <w:p w14:paraId="3A01E1BD" w14:textId="77777777" w:rsidR="00602EDC" w:rsidRPr="00602EDC" w:rsidRDefault="00602EDC" w:rsidP="00602EDC">
            <w:pPr>
              <w:numPr>
                <w:ilvl w:val="2"/>
                <w:numId w:val="21"/>
              </w:numPr>
              <w:spacing w:after="180"/>
              <w:ind w:left="851" w:right="-96" w:hanging="284"/>
              <w:jc w:val="both"/>
              <w:rPr>
                <w:rFonts w:ascii="Times New Roman" w:eastAsia="宋体" w:hAnsi="Times New Roman"/>
                <w:lang w:val="en-US" w:eastAsia="ja-JP"/>
              </w:rPr>
            </w:pPr>
            <w:r w:rsidRPr="00602EDC">
              <w:rPr>
                <w:rFonts w:ascii="Times New Roman" w:eastAsia="宋体" w:hAnsi="Times New Roman"/>
                <w:lang w:val="en-US" w:eastAsia="ja-JP"/>
              </w:rPr>
              <w:t>Inventory and command operations</w:t>
            </w:r>
          </w:p>
          <w:p w14:paraId="753DE334" w14:textId="77777777" w:rsidR="00602EDC" w:rsidRPr="00602EDC" w:rsidRDefault="00602EDC" w:rsidP="00602EDC">
            <w:pPr>
              <w:numPr>
                <w:ilvl w:val="2"/>
                <w:numId w:val="21"/>
              </w:numPr>
              <w:spacing w:after="180"/>
              <w:ind w:left="851" w:right="-96" w:hanging="284"/>
              <w:jc w:val="both"/>
              <w:rPr>
                <w:rFonts w:ascii="Times New Roman" w:eastAsia="宋体" w:hAnsi="Times New Roman"/>
                <w:lang w:val="en-US" w:eastAsia="ja-JP"/>
              </w:rPr>
            </w:pPr>
            <w:r w:rsidRPr="00602EDC">
              <w:rPr>
                <w:rFonts w:ascii="Times New Roman" w:eastAsia="宋体" w:hAnsi="Times New Roman"/>
                <w:lang w:val="en-US" w:eastAsia="ja-JP"/>
              </w:rPr>
              <w:t xml:space="preserve">Device location reporting </w:t>
            </w:r>
            <w:bookmarkStart w:id="1" w:name="_Hlk181184120"/>
            <w:r w:rsidRPr="00602EDC">
              <w:rPr>
                <w:rFonts w:ascii="Times New Roman" w:eastAsia="宋体" w:hAnsi="Times New Roman"/>
                <w:lang w:val="en-US" w:eastAsia="ja-JP"/>
              </w:rPr>
              <w:t>at reader ID granularity</w:t>
            </w:r>
            <w:bookmarkEnd w:id="1"/>
          </w:p>
          <w:p w14:paraId="5B5FF122" w14:textId="62423009" w:rsidR="009611C6" w:rsidRPr="00D766DF" w:rsidRDefault="00602EDC" w:rsidP="00602EDC">
            <w:pPr>
              <w:spacing w:before="120"/>
              <w:rPr>
                <w:rFonts w:ascii="Calibri" w:eastAsiaTheme="minorEastAsia" w:hAnsi="Calibri" w:cs="Calibri"/>
                <w:b/>
                <w:bCs/>
                <w:color w:val="00B050"/>
                <w:kern w:val="2"/>
                <w:sz w:val="18"/>
                <w:szCs w:val="18"/>
                <w:lang w:eastAsia="zh-CN"/>
              </w:rPr>
            </w:pPr>
            <w:r w:rsidRPr="00602EDC">
              <w:rPr>
                <w:rFonts w:ascii="Times New Roman" w:eastAsia="宋体" w:hAnsi="Times New Roman"/>
                <w:lang w:val="en-US" w:eastAsia="ja-JP"/>
              </w:rPr>
              <w:t>Note: The above A-IoT functions are supported over the existing NG interface, based on architecture(s) defined by RAN3/SA2.</w:t>
            </w:r>
          </w:p>
        </w:tc>
      </w:tr>
    </w:tbl>
    <w:p w14:paraId="2D8355BC" w14:textId="74AB64B3" w:rsidR="00542C57" w:rsidRPr="00441B9E" w:rsidRDefault="009611C6" w:rsidP="00D7538F">
      <w:pPr>
        <w:widowControl w:val="0"/>
        <w:spacing w:before="1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will </w:t>
      </w:r>
      <w:r w:rsidR="007631B6">
        <w:rPr>
          <w:rFonts w:ascii="Times New Roman" w:eastAsia="宋体" w:hAnsi="Times New Roman" w:hint="eastAsia"/>
          <w:bCs/>
          <w:color w:val="000000"/>
          <w:lang w:val="en-US" w:eastAsia="zh-CN"/>
        </w:rPr>
        <w:t>provide our preliminary views on</w:t>
      </w:r>
      <w:r w:rsidR="00124C73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</w:t>
      </w:r>
      <w:r w:rsidR="00D7538F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signaling </w:t>
      </w:r>
      <w:r w:rsidR="00967620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and </w:t>
      </w:r>
      <w:r w:rsidR="00D7538F">
        <w:rPr>
          <w:rFonts w:ascii="Times New Roman" w:eastAsia="宋体" w:hAnsi="Times New Roman" w:hint="eastAsia"/>
          <w:bCs/>
          <w:color w:val="000000"/>
          <w:lang w:val="en-US" w:eastAsia="zh-CN"/>
        </w:rPr>
        <w:t>procedure</w:t>
      </w:r>
      <w:r w:rsidR="00124C73" w:rsidRPr="00124C73">
        <w:rPr>
          <w:rFonts w:ascii="Times New Roman" w:eastAsia="宋体" w:hAnsi="Times New Roman"/>
          <w:bCs/>
          <w:color w:val="000000"/>
          <w:lang w:val="en-US" w:eastAsia="zh-CN"/>
        </w:rPr>
        <w:t xml:space="preserve"> between A-IoT RAN and A-IoT CN to support</w:t>
      </w:r>
      <w:r w:rsidR="00124C73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inventory</w:t>
      </w:r>
      <w:r w:rsidR="007631B6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operation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2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2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30AF45C7" w14:textId="604A6F90" w:rsidR="00D7538F" w:rsidRPr="00B72913" w:rsidRDefault="00487C72" w:rsidP="00B72913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 w:rsidRPr="00B72913">
        <w:rPr>
          <w:rFonts w:eastAsia="宋体" w:cs="Arial" w:hint="eastAsia"/>
          <w:sz w:val="32"/>
          <w:szCs w:val="32"/>
          <w:lang w:eastAsia="zh-CN"/>
        </w:rPr>
        <w:t>2.1</w:t>
      </w:r>
      <w:r w:rsidR="00DC5FB6">
        <w:rPr>
          <w:rFonts w:eastAsia="宋体" w:cs="Arial"/>
          <w:sz w:val="32"/>
          <w:szCs w:val="32"/>
          <w:lang w:eastAsia="zh-CN"/>
        </w:rPr>
        <w:tab/>
      </w:r>
      <w:r w:rsidR="00321C6C">
        <w:rPr>
          <w:rFonts w:eastAsia="宋体" w:cs="Arial" w:hint="eastAsia"/>
          <w:sz w:val="32"/>
          <w:szCs w:val="32"/>
          <w:lang w:eastAsia="zh-CN"/>
        </w:rPr>
        <w:t xml:space="preserve">Inventory </w:t>
      </w:r>
      <w:r w:rsidR="00725157">
        <w:rPr>
          <w:rFonts w:eastAsia="宋体" w:cs="Arial" w:hint="eastAsia"/>
          <w:sz w:val="32"/>
          <w:szCs w:val="32"/>
          <w:lang w:eastAsia="zh-CN"/>
        </w:rPr>
        <w:t>Procedure</w:t>
      </w:r>
      <w:r w:rsidR="00646295">
        <w:rPr>
          <w:rFonts w:eastAsia="宋体" w:cs="Arial" w:hint="eastAsia"/>
          <w:sz w:val="32"/>
          <w:szCs w:val="32"/>
          <w:lang w:eastAsia="zh-CN"/>
        </w:rPr>
        <w:t>s</w:t>
      </w:r>
    </w:p>
    <w:p w14:paraId="68A8BE88" w14:textId="6E943BEF" w:rsidR="00D7538F" w:rsidRDefault="005F3336" w:rsidP="00B3383B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In TR 38.769</w:t>
      </w:r>
      <w:r w:rsidR="000921B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262B3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companies completed the following message flow </w:t>
      </w:r>
      <w:r w:rsidR="001F6ED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and procedural text </w:t>
      </w:r>
      <w:r w:rsidR="00262B3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A-IoT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="00262B38">
        <w:rPr>
          <w:rFonts w:ascii="Times New Roman" w:eastAsia="宋体" w:hAnsi="Times New Roman" w:hint="eastAsia"/>
          <w:sz w:val="20"/>
          <w:szCs w:val="20"/>
          <w:lang w:eastAsia="zh-CN"/>
        </w:rPr>
        <w:t>nventory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operation in Topology 1</w:t>
      </w:r>
      <w:r w:rsidR="00262B38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1F6ED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1F6ED9" w14:paraId="3F6BAF23" w14:textId="77777777" w:rsidTr="001F6ED9">
        <w:tc>
          <w:tcPr>
            <w:tcW w:w="10188" w:type="dxa"/>
          </w:tcPr>
          <w:bookmarkStart w:id="3" w:name="_Hlk180397261"/>
          <w:p w14:paraId="45387A3D" w14:textId="44943316" w:rsidR="001F6ED9" w:rsidRDefault="005F3336" w:rsidP="001F6ED9">
            <w:pPr>
              <w:pStyle w:val="a9"/>
              <w:spacing w:line="360" w:lineRule="auto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object w:dxaOrig="7176" w:dyaOrig="4176" w14:anchorId="13C344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7pt;height:178pt" o:ole="">
                  <v:imagedata r:id="rId8" o:title=""/>
                </v:shape>
                <o:OLEObject Type="Embed" ProgID="Visio.Drawing.15" ShapeID="_x0000_i1025" DrawAspect="Content" ObjectID="_1800437836" r:id="rId9"/>
              </w:object>
            </w:r>
            <w:bookmarkEnd w:id="3"/>
          </w:p>
          <w:p w14:paraId="22B641D7" w14:textId="77777777" w:rsidR="001F6ED9" w:rsidRPr="00C83EB4" w:rsidRDefault="001F6ED9" w:rsidP="001F6ED9">
            <w:pPr>
              <w:pStyle w:val="a9"/>
              <w:spacing w:line="360" w:lineRule="auto"/>
              <w:jc w:val="center"/>
              <w:rPr>
                <w:rFonts w:ascii="Times New Roman" w:eastAsia="宋体" w:hAnsi="Times New Roman"/>
                <w:b/>
                <w:bCs/>
                <w:sz w:val="20"/>
                <w:szCs w:val="20"/>
                <w:lang w:eastAsia="zh-CN"/>
              </w:rPr>
            </w:pPr>
            <w:r w:rsidRPr="00C83EB4">
              <w:rPr>
                <w:rFonts w:ascii="Times New Roman" w:eastAsia="宋体" w:hAnsi="Times New Roman" w:hint="eastAsia"/>
                <w:b/>
                <w:bCs/>
                <w:sz w:val="20"/>
                <w:szCs w:val="20"/>
                <w:lang w:eastAsia="zh-CN"/>
              </w:rPr>
              <w:lastRenderedPageBreak/>
              <w:t xml:space="preserve">Figure 1 Message </w:t>
            </w:r>
            <w:r w:rsidRPr="00C83EB4">
              <w:rPr>
                <w:rFonts w:ascii="Times New Roman" w:eastAsia="宋体" w:hAnsi="Times New Roman"/>
                <w:b/>
                <w:bCs/>
                <w:sz w:val="20"/>
                <w:szCs w:val="20"/>
                <w:lang w:eastAsia="zh-CN"/>
              </w:rPr>
              <w:t>flow for A-IoT Inventory</w:t>
            </w:r>
            <w:r w:rsidRPr="00C83EB4">
              <w:rPr>
                <w:rFonts w:ascii="Times New Roman" w:eastAsia="宋体" w:hAnsi="Times New Roman" w:hint="eastAsia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C83EB4">
              <w:rPr>
                <w:rFonts w:ascii="Times New Roman" w:eastAsia="宋体" w:hAnsi="Times New Roman"/>
                <w:b/>
                <w:bCs/>
                <w:sz w:val="20"/>
                <w:szCs w:val="20"/>
                <w:lang w:eastAsia="zh-CN"/>
              </w:rPr>
              <w:t>in Topology 1</w:t>
            </w:r>
          </w:p>
          <w:p w14:paraId="45089A1D" w14:textId="77777777" w:rsidR="001F6ED9" w:rsidRPr="001F6ED9" w:rsidRDefault="001F6ED9" w:rsidP="001F6ED9">
            <w:pPr>
              <w:pStyle w:val="a9"/>
              <w:spacing w:line="360" w:lineRule="auto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1F6ED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1a.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 </w:t>
            </w:r>
            <w:r w:rsidRPr="001F6ED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The A-IoT CN sends an Inventory request message to the A-IoT RAN node, taking into account, among others, the A-IoT transaction scope. </w:t>
            </w:r>
          </w:p>
          <w:p w14:paraId="760D2F89" w14:textId="77777777" w:rsidR="001F6ED9" w:rsidRDefault="001F6ED9" w:rsidP="001F6ED9">
            <w:pPr>
              <w:pStyle w:val="a9"/>
              <w:spacing w:line="360" w:lineRule="auto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1F6ED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1b.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 </w:t>
            </w:r>
            <w:r w:rsidRPr="001F6ED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The A-IoT RAN node allocates and coordinates the usage of A-IoT radio resources.</w:t>
            </w:r>
          </w:p>
          <w:p w14:paraId="72E59546" w14:textId="77777777" w:rsidR="001F6ED9" w:rsidRPr="001F6ED9" w:rsidRDefault="001F6ED9" w:rsidP="001F6ED9">
            <w:pPr>
              <w:pStyle w:val="a9"/>
              <w:spacing w:line="360" w:lineRule="auto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1F6ED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2.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 </w:t>
            </w:r>
            <w:r w:rsidRPr="001F6ED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The A-IoT RAN node sends an Inventory response message to the A-IoT CN. </w:t>
            </w:r>
          </w:p>
          <w:p w14:paraId="6C9C9E08" w14:textId="77777777" w:rsidR="001F6ED9" w:rsidRPr="001F6ED9" w:rsidRDefault="001F6ED9" w:rsidP="001F6ED9">
            <w:pPr>
              <w:pStyle w:val="a9"/>
              <w:spacing w:line="360" w:lineRule="auto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1F6ED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NOTE 1: In step 2, the A-IoT RAN node may instead send an Inventory failure message to the A-IoT CN indicating that the inventory procedure could not be initiated towards the A-IoT device(s).</w:t>
            </w:r>
          </w:p>
          <w:p w14:paraId="4F677FA2" w14:textId="77777777" w:rsidR="001F6ED9" w:rsidRPr="001F6ED9" w:rsidRDefault="001F6ED9" w:rsidP="001F6ED9">
            <w:pPr>
              <w:pStyle w:val="a9"/>
              <w:spacing w:line="360" w:lineRule="auto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1F6ED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3.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 </w:t>
            </w:r>
            <w:r w:rsidRPr="001F6ED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The A-IoT RAN node performs the inventory procedure towards the A-IoT device(s) over the A-IoT radio interface. </w:t>
            </w:r>
          </w:p>
          <w:p w14:paraId="509844E4" w14:textId="77777777" w:rsidR="001F6ED9" w:rsidRPr="001F6ED9" w:rsidRDefault="001F6ED9" w:rsidP="001F6ED9">
            <w:pPr>
              <w:pStyle w:val="a9"/>
              <w:spacing w:line="360" w:lineRule="auto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1F6ED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4a/4b.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 </w:t>
            </w:r>
            <w:r w:rsidRPr="001F6ED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After receiving the inventory result from the A-IoT device(s), the A-IoT RAN node may send one or multiple Inventory reports towards the A-IoT CN including the received inventory result. </w:t>
            </w:r>
          </w:p>
          <w:p w14:paraId="41D264A4" w14:textId="61D0FE18" w:rsidR="001F6ED9" w:rsidRPr="001F6ED9" w:rsidRDefault="001F6ED9" w:rsidP="001F6ED9">
            <w:pPr>
              <w:pStyle w:val="a9"/>
              <w:spacing w:line="360" w:lineRule="auto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1F6ED9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NOTE 2: Steps 4a/4b may happen in parallel with Step 3 for different A-IoT devices.</w:t>
            </w:r>
          </w:p>
        </w:tc>
      </w:tr>
    </w:tbl>
    <w:p w14:paraId="298FDEE1" w14:textId="7C0E3A08" w:rsidR="009D0FBF" w:rsidRDefault="00FB5FE3" w:rsidP="001F6ED9">
      <w:pPr>
        <w:pStyle w:val="a9"/>
        <w:spacing w:before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bookmarkStart w:id="4" w:name="_Hlk178812724"/>
      <w:r>
        <w:rPr>
          <w:rFonts w:ascii="Times New Roman" w:eastAsia="宋体" w:hAnsi="Times New Roman" w:hint="eastAsia"/>
          <w:sz w:val="20"/>
          <w:szCs w:val="20"/>
          <w:lang w:eastAsia="zh-CN"/>
        </w:rPr>
        <w:lastRenderedPageBreak/>
        <w:t>As the outcome of study item</w:t>
      </w:r>
      <w:r w:rsidR="00797AA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DE21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we can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take</w:t>
      </w:r>
      <w:r w:rsidR="00DE21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is</w:t>
      </w:r>
      <w:r w:rsidR="00DE21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/>
          <w:sz w:val="20"/>
          <w:szCs w:val="20"/>
          <w:lang w:eastAsia="zh-CN"/>
        </w:rPr>
        <w:t>message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flow as baseline for </w:t>
      </w:r>
      <w:r w:rsidR="00DE21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Inventory </w:t>
      </w:r>
      <w:r w:rsidR="00DC5692">
        <w:rPr>
          <w:rFonts w:ascii="Times New Roman" w:eastAsia="宋体" w:hAnsi="Times New Roman" w:hint="eastAsia"/>
          <w:sz w:val="20"/>
          <w:szCs w:val="20"/>
          <w:lang w:eastAsia="zh-CN"/>
        </w:rPr>
        <w:t>case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During the inventory operation, </w:t>
      </w:r>
      <w:r w:rsidR="00D93C18">
        <w:rPr>
          <w:rFonts w:ascii="Times New Roman" w:eastAsia="宋体" w:hAnsi="Times New Roman" w:hint="eastAsia"/>
          <w:sz w:val="20"/>
          <w:szCs w:val="20"/>
          <w:lang w:eastAsia="zh-CN"/>
        </w:rPr>
        <w:t>A</w:t>
      </w:r>
      <w:r w:rsidR="00217054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D93C1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IoT CN </w:t>
      </w:r>
      <w:r w:rsidR="00E2502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should </w:t>
      </w:r>
      <w:r w:rsidR="00D93C1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initiate </w:t>
      </w:r>
      <w:bookmarkStart w:id="5" w:name="_Hlk188396205"/>
      <w:r w:rsidR="00D93C1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 class-1 </w:t>
      </w:r>
      <w:r w:rsidR="00E2502E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="00217054">
        <w:rPr>
          <w:rFonts w:ascii="Times New Roman" w:eastAsia="宋体" w:hAnsi="Times New Roman" w:hint="eastAsia"/>
          <w:sz w:val="20"/>
          <w:szCs w:val="20"/>
          <w:lang w:eastAsia="zh-CN"/>
        </w:rPr>
        <w:t>nventory</w:t>
      </w:r>
      <w:r w:rsidR="00D93C1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2502E">
        <w:rPr>
          <w:rFonts w:ascii="Times New Roman" w:eastAsia="宋体" w:hAnsi="Times New Roman" w:hint="eastAsia"/>
          <w:sz w:val="20"/>
          <w:szCs w:val="20"/>
          <w:lang w:eastAsia="zh-CN"/>
        </w:rPr>
        <w:t>Request P</w:t>
      </w:r>
      <w:r w:rsidR="00D93C18">
        <w:rPr>
          <w:rFonts w:ascii="Times New Roman" w:eastAsia="宋体" w:hAnsi="Times New Roman" w:hint="eastAsia"/>
          <w:sz w:val="20"/>
          <w:szCs w:val="20"/>
          <w:lang w:eastAsia="zh-CN"/>
        </w:rPr>
        <w:t>rocedure</w:t>
      </w:r>
      <w:bookmarkEnd w:id="5"/>
      <w:r w:rsidR="00D93C1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the A</w:t>
      </w:r>
      <w:r w:rsidR="00217054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D93C18">
        <w:rPr>
          <w:rFonts w:ascii="Times New Roman" w:eastAsia="宋体" w:hAnsi="Times New Roman" w:hint="eastAsia"/>
          <w:sz w:val="20"/>
          <w:szCs w:val="20"/>
          <w:lang w:eastAsia="zh-CN"/>
        </w:rPr>
        <w:t>IoT RAN node</w:t>
      </w:r>
      <w:r w:rsidR="00807C6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including </w:t>
      </w:r>
      <w:r w:rsidR="001D13E0" w:rsidRPr="001D13E0">
        <w:rPr>
          <w:rFonts w:ascii="Times New Roman" w:eastAsia="宋体" w:hAnsi="Times New Roman"/>
          <w:sz w:val="20"/>
          <w:szCs w:val="20"/>
          <w:lang w:eastAsia="zh-CN"/>
        </w:rPr>
        <w:t>I</w:t>
      </w:r>
      <w:r w:rsidR="00E2502E">
        <w:rPr>
          <w:rFonts w:ascii="Times New Roman" w:eastAsia="宋体" w:hAnsi="Times New Roman" w:hint="eastAsia"/>
          <w:sz w:val="20"/>
          <w:szCs w:val="20"/>
          <w:lang w:eastAsia="zh-CN"/>
        </w:rPr>
        <w:t>NVENTORY</w:t>
      </w:r>
      <w:r w:rsidR="001D13E0" w:rsidRPr="001D13E0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807C6E">
        <w:rPr>
          <w:rFonts w:ascii="Times New Roman" w:eastAsia="宋体" w:hAnsi="Times New Roman" w:hint="eastAsia"/>
          <w:sz w:val="20"/>
          <w:szCs w:val="20"/>
          <w:lang w:eastAsia="zh-CN"/>
        </w:rPr>
        <w:t>R</w:t>
      </w:r>
      <w:r w:rsidR="00E2502E">
        <w:rPr>
          <w:rFonts w:ascii="Times New Roman" w:eastAsia="宋体" w:hAnsi="Times New Roman" w:hint="eastAsia"/>
          <w:sz w:val="20"/>
          <w:szCs w:val="20"/>
          <w:lang w:eastAsia="zh-CN"/>
        </w:rPr>
        <w:t>EQUEST</w:t>
      </w:r>
      <w:r w:rsidR="001D13E0" w:rsidRPr="001D13E0">
        <w:rPr>
          <w:rFonts w:ascii="Times New Roman" w:eastAsia="宋体" w:hAnsi="Times New Roman"/>
          <w:sz w:val="20"/>
          <w:szCs w:val="20"/>
          <w:lang w:eastAsia="zh-CN"/>
        </w:rPr>
        <w:t xml:space="preserve"> message</w:t>
      </w:r>
      <w:r w:rsidR="001D13E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</w:t>
      </w:r>
      <w:r w:rsidR="00E2502E" w:rsidRPr="001D13E0">
        <w:rPr>
          <w:rFonts w:ascii="Times New Roman" w:eastAsia="宋体" w:hAnsi="Times New Roman"/>
          <w:sz w:val="20"/>
          <w:szCs w:val="20"/>
          <w:lang w:eastAsia="zh-CN"/>
        </w:rPr>
        <w:t>I</w:t>
      </w:r>
      <w:r w:rsidR="00E2502E">
        <w:rPr>
          <w:rFonts w:ascii="Times New Roman" w:eastAsia="宋体" w:hAnsi="Times New Roman" w:hint="eastAsia"/>
          <w:sz w:val="20"/>
          <w:szCs w:val="20"/>
          <w:lang w:eastAsia="zh-CN"/>
        </w:rPr>
        <w:t>NVENTORY</w:t>
      </w:r>
      <w:r w:rsidR="00E2502E" w:rsidRPr="001D13E0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E2502E">
        <w:rPr>
          <w:rFonts w:ascii="Times New Roman" w:eastAsia="宋体" w:hAnsi="Times New Roman" w:hint="eastAsia"/>
          <w:sz w:val="20"/>
          <w:szCs w:val="20"/>
          <w:lang w:eastAsia="zh-CN"/>
        </w:rPr>
        <w:t>RESPONSE</w:t>
      </w:r>
      <w:r w:rsidR="001D13E0" w:rsidRPr="001F6ED9">
        <w:rPr>
          <w:rFonts w:ascii="Times New Roman" w:eastAsiaTheme="minorEastAsia" w:hAnsi="Times New Roman"/>
          <w:sz w:val="20"/>
          <w:szCs w:val="20"/>
          <w:lang w:eastAsia="zh-CN"/>
        </w:rPr>
        <w:t xml:space="preserve"> message</w:t>
      </w:r>
      <w:r w:rsidR="001D13E0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r w:rsidR="00807C6E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The purpose of </w:t>
      </w:r>
      <w:r w:rsidR="00381997">
        <w:rPr>
          <w:rFonts w:ascii="Times New Roman" w:eastAsiaTheme="minorEastAsia" w:hAnsi="Times New Roman" w:hint="eastAsia"/>
          <w:sz w:val="20"/>
          <w:szCs w:val="20"/>
          <w:lang w:eastAsia="zh-CN"/>
        </w:rPr>
        <w:t>I</w:t>
      </w:r>
      <w:r w:rsidR="00E2502E">
        <w:rPr>
          <w:rFonts w:ascii="Times New Roman" w:eastAsiaTheme="minorEastAsia" w:hAnsi="Times New Roman" w:hint="eastAsia"/>
          <w:sz w:val="20"/>
          <w:szCs w:val="20"/>
          <w:lang w:eastAsia="zh-CN"/>
        </w:rPr>
        <w:t>nventory</w:t>
      </w:r>
      <w:r w:rsidR="00807C6E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38199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Request </w:t>
      </w:r>
      <w:r w:rsidR="00807C6E">
        <w:rPr>
          <w:rFonts w:ascii="Times New Roman" w:eastAsiaTheme="minorEastAsia" w:hAnsi="Times New Roman" w:hint="eastAsia"/>
          <w:sz w:val="20"/>
          <w:szCs w:val="20"/>
          <w:lang w:eastAsia="zh-CN"/>
        </w:rPr>
        <w:t>procedure is to request A-IoT RAN node to perform inventory operation</w:t>
      </w:r>
      <w:r w:rsidR="00F3457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towards A-IoT devices</w:t>
      </w:r>
      <w:r w:rsidR="00807C6E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5D4CD302" w14:textId="5765F284" w:rsidR="009D0FBF" w:rsidRPr="00D93C18" w:rsidRDefault="00D93C18" w:rsidP="00797AA3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bookmarkStart w:id="6" w:name="_Hlk178812977"/>
      <w:bookmarkEnd w:id="4"/>
      <w:r w:rsidRPr="00D93C1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1:</w:t>
      </w:r>
      <w:r w:rsidR="00147C9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It is proposed to introduce </w:t>
      </w:r>
      <w:r w:rsidR="00147C9B" w:rsidRPr="00147C9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 class-1 </w:t>
      </w:r>
      <w:r w:rsidR="00E2502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A-IoT Inventory procedure</w:t>
      </w:r>
      <w:r w:rsidR="00147C9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between A-IoT CN and </w:t>
      </w:r>
      <w:r w:rsidR="00147C9B" w:rsidRPr="00147C9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A-IoT RAN node</w:t>
      </w:r>
      <w:bookmarkStart w:id="7" w:name="_Hlk189413078"/>
      <w:r w:rsidR="00E2502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, including </w:t>
      </w:r>
      <w:r w:rsidR="00744C6F" w:rsidRPr="00744C6F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INVENTORY REQUEST message and INVENTORY RESPONSE message</w:t>
      </w:r>
      <w:r w:rsidRPr="00D93C1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  <w:bookmarkEnd w:id="6"/>
      <w:bookmarkEnd w:id="7"/>
    </w:p>
    <w:p w14:paraId="18D3A79A" w14:textId="1242B9C5" w:rsidR="00797AA3" w:rsidRDefault="009D0FBF" w:rsidP="00797AA3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bookmarkStart w:id="8" w:name="_Hlk189311745"/>
      <w:bookmarkStart w:id="9" w:name="_Hlk178813586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</w:t>
      </w:r>
      <w:r>
        <w:rPr>
          <w:rFonts w:ascii="Times New Roman" w:eastAsia="宋体" w:hAnsi="Times New Roman"/>
          <w:sz w:val="20"/>
          <w:szCs w:val="20"/>
          <w:lang w:eastAsia="zh-CN"/>
        </w:rPr>
        <w:t>addition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D456D1" w:rsidRPr="00D456D1">
        <w:rPr>
          <w:rFonts w:ascii="Times New Roman" w:eastAsia="宋体" w:hAnsi="Times New Roman"/>
          <w:sz w:val="20"/>
          <w:szCs w:val="20"/>
          <w:lang w:eastAsia="zh-CN"/>
        </w:rPr>
        <w:t xml:space="preserve">if </w:t>
      </w:r>
      <w:r w:rsidR="00E300A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E300A4" w:rsidRPr="00797AA3">
        <w:rPr>
          <w:rFonts w:ascii="Times New Roman" w:eastAsia="宋体" w:hAnsi="Times New Roman"/>
          <w:sz w:val="20"/>
          <w:szCs w:val="20"/>
          <w:lang w:eastAsia="zh-CN"/>
        </w:rPr>
        <w:t>A</w:t>
      </w:r>
      <w:r w:rsidR="00E300A4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E300A4" w:rsidRPr="00797AA3">
        <w:rPr>
          <w:rFonts w:ascii="Times New Roman" w:eastAsia="宋体" w:hAnsi="Times New Roman"/>
          <w:sz w:val="20"/>
          <w:szCs w:val="20"/>
          <w:lang w:eastAsia="zh-CN"/>
        </w:rPr>
        <w:t>IoT RAN node</w:t>
      </w:r>
      <w:r w:rsidR="00381D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not able to </w:t>
      </w:r>
      <w:bookmarkStart w:id="10" w:name="_Hlk189413226"/>
      <w:r w:rsidR="007135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perform </w:t>
      </w:r>
      <w:r w:rsidR="00381D2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inventory </w:t>
      </w:r>
      <w:r w:rsidR="007135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operation towards </w:t>
      </w:r>
      <w:r w:rsidR="00381D2C">
        <w:rPr>
          <w:rFonts w:ascii="Times New Roman" w:eastAsia="宋体" w:hAnsi="Times New Roman" w:hint="eastAsia"/>
          <w:sz w:val="20"/>
          <w:szCs w:val="20"/>
          <w:lang w:eastAsia="zh-CN"/>
        </w:rPr>
        <w:t>A-IoT device</w:t>
      </w:r>
      <w:bookmarkEnd w:id="10"/>
      <w:r w:rsidR="00F812D5">
        <w:rPr>
          <w:rFonts w:ascii="Times New Roman" w:eastAsia="宋体" w:hAnsi="Times New Roman" w:hint="eastAsia"/>
          <w:sz w:val="20"/>
          <w:szCs w:val="20"/>
          <w:lang w:eastAsia="zh-CN"/>
        </w:rPr>
        <w:t>(s)</w:t>
      </w:r>
      <w:r w:rsidR="00797AA3"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797AA3" w:rsidRPr="00797AA3">
        <w:rPr>
          <w:rFonts w:ascii="Times New Roman" w:eastAsia="宋体" w:hAnsi="Times New Roman"/>
          <w:sz w:val="20"/>
          <w:szCs w:val="20"/>
          <w:lang w:eastAsia="zh-CN"/>
        </w:rPr>
        <w:t xml:space="preserve"> the A</w:t>
      </w:r>
      <w:r w:rsidR="00D456D1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797AA3" w:rsidRPr="00797AA3">
        <w:rPr>
          <w:rFonts w:ascii="Times New Roman" w:eastAsia="宋体" w:hAnsi="Times New Roman"/>
          <w:sz w:val="20"/>
          <w:szCs w:val="20"/>
          <w:lang w:eastAsia="zh-CN"/>
        </w:rPr>
        <w:t xml:space="preserve">IoT RAN node can </w:t>
      </w:r>
      <w:r w:rsidR="001F113D">
        <w:rPr>
          <w:rFonts w:ascii="Times New Roman" w:eastAsia="宋体" w:hAnsi="Times New Roman" w:hint="eastAsia"/>
          <w:sz w:val="20"/>
          <w:szCs w:val="20"/>
          <w:lang w:eastAsia="zh-CN"/>
        </w:rPr>
        <w:t>reply with the</w:t>
      </w:r>
      <w:r w:rsidR="00C86AB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</w:t>
      </w:r>
      <w:r w:rsidR="001F113D">
        <w:rPr>
          <w:rFonts w:ascii="Times New Roman" w:eastAsia="宋体" w:hAnsi="Times New Roman" w:hint="eastAsia"/>
          <w:sz w:val="20"/>
          <w:szCs w:val="20"/>
          <w:lang w:eastAsia="zh-CN"/>
        </w:rPr>
        <w:t>NVENTORY</w:t>
      </w:r>
      <w:r w:rsidR="00C86AB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DE210B">
        <w:rPr>
          <w:rFonts w:ascii="Times New Roman" w:eastAsia="宋体" w:hAnsi="Times New Roman" w:hint="eastAsia"/>
          <w:sz w:val="20"/>
          <w:szCs w:val="20"/>
          <w:lang w:eastAsia="zh-CN"/>
        </w:rPr>
        <w:t>F</w:t>
      </w:r>
      <w:r w:rsidR="001F113D">
        <w:rPr>
          <w:rFonts w:ascii="Times New Roman" w:eastAsia="宋体" w:hAnsi="Times New Roman" w:hint="eastAsia"/>
          <w:sz w:val="20"/>
          <w:szCs w:val="20"/>
          <w:lang w:eastAsia="zh-CN"/>
        </w:rPr>
        <w:t>AILURE</w:t>
      </w:r>
      <w:r w:rsidR="00C86AB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message to </w:t>
      </w:r>
      <w:r w:rsidR="00797AA3" w:rsidRPr="00797AA3">
        <w:rPr>
          <w:rFonts w:ascii="Times New Roman" w:eastAsia="宋体" w:hAnsi="Times New Roman"/>
          <w:sz w:val="20"/>
          <w:szCs w:val="20"/>
          <w:lang w:eastAsia="zh-CN"/>
        </w:rPr>
        <w:t>reject the inventory request from A</w:t>
      </w:r>
      <w:r w:rsidR="00D456D1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797AA3" w:rsidRPr="00797AA3">
        <w:rPr>
          <w:rFonts w:ascii="Times New Roman" w:eastAsia="宋体" w:hAnsi="Times New Roman"/>
          <w:sz w:val="20"/>
          <w:szCs w:val="20"/>
          <w:lang w:eastAsia="zh-CN"/>
        </w:rPr>
        <w:t xml:space="preserve">IoT CN. </w:t>
      </w:r>
      <w:bookmarkEnd w:id="8"/>
    </w:p>
    <w:p w14:paraId="27D321A3" w14:textId="4BA1288A" w:rsidR="00C86ABA" w:rsidRPr="00C86ABA" w:rsidRDefault="00C86ABA" w:rsidP="00797AA3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C86AB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D93C1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C86AB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bookmarkEnd w:id="9"/>
      <w:r w:rsidR="00381D2C"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</w:t>
      </w:r>
      <w:r w:rsidR="00381D2C" w:rsidRPr="00381D2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f </w:t>
      </w:r>
      <w:r w:rsidR="00381D2C"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="00381D2C" w:rsidRPr="00381D2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</w:t>
      </w:r>
      <w:r w:rsidR="00381D2C"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="00381D2C" w:rsidRPr="00381D2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IoT RAN node</w:t>
      </w:r>
      <w:r w:rsidR="00381D2C"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is not able to</w:t>
      </w:r>
      <w:r w:rsidR="00381D2C" w:rsidRPr="007135D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7135DA" w:rsidRPr="007135D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perform inventory operation towards A-IoT device</w:t>
      </w:r>
      <w:r w:rsidR="00F812D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(s)</w:t>
      </w:r>
      <w:r w:rsidR="00381D2C"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,</w:t>
      </w:r>
      <w:r w:rsidR="00381D2C" w:rsidRPr="00381D2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the A</w:t>
      </w:r>
      <w:r w:rsidR="00381D2C"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="00381D2C" w:rsidRPr="00381D2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IoT RAN node can </w:t>
      </w:r>
      <w:r w:rsidR="00381D2C"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reply with the INVENTORY FAILURE message to </w:t>
      </w:r>
      <w:r w:rsidR="00381D2C" w:rsidRPr="00381D2C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reject the inventory request from A</w:t>
      </w:r>
      <w:r w:rsidR="00381D2C"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="00381D2C" w:rsidRPr="00381D2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IoT CN.</w:t>
      </w:r>
    </w:p>
    <w:p w14:paraId="03CC94D4" w14:textId="3CF97D9C" w:rsidR="00C6429B" w:rsidRDefault="00693801" w:rsidP="00797AA3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After </w:t>
      </w:r>
      <w:r w:rsidRPr="00693801">
        <w:rPr>
          <w:rFonts w:ascii="Times New Roman" w:eastAsia="宋体" w:hAnsi="Times New Roman"/>
          <w:sz w:val="20"/>
          <w:szCs w:val="20"/>
          <w:lang w:eastAsia="zh-CN"/>
        </w:rPr>
        <w:t xml:space="preserve">receiving the inventory result from the A-IoT device(s), the A-IoT RAN node may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initiate</w:t>
      </w:r>
      <w:r w:rsidRPr="00693801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147C9B">
        <w:rPr>
          <w:rFonts w:ascii="Times New Roman" w:eastAsia="宋体" w:hAnsi="Times New Roman" w:hint="eastAsia"/>
          <w:sz w:val="20"/>
          <w:szCs w:val="20"/>
          <w:lang w:eastAsia="zh-CN"/>
        </w:rPr>
        <w:t>a</w:t>
      </w:r>
      <w:r w:rsidRPr="00693801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class-2 </w:t>
      </w:r>
      <w:r w:rsidRPr="00693801">
        <w:rPr>
          <w:rFonts w:ascii="Times New Roman" w:eastAsia="宋体" w:hAnsi="Times New Roman"/>
          <w:sz w:val="20"/>
          <w:szCs w:val="20"/>
          <w:lang w:eastAsia="zh-CN"/>
        </w:rPr>
        <w:t xml:space="preserve">Inventory </w:t>
      </w:r>
      <w:r w:rsidR="00147C9B">
        <w:rPr>
          <w:rFonts w:ascii="Times New Roman" w:eastAsia="宋体" w:hAnsi="Times New Roman" w:hint="eastAsia"/>
          <w:sz w:val="20"/>
          <w:szCs w:val="20"/>
          <w:lang w:eastAsia="zh-CN"/>
        </w:rPr>
        <w:t>R</w:t>
      </w:r>
      <w:r w:rsidRPr="00693801">
        <w:rPr>
          <w:rFonts w:ascii="Times New Roman" w:eastAsia="宋体" w:hAnsi="Times New Roman"/>
          <w:sz w:val="20"/>
          <w:szCs w:val="20"/>
          <w:lang w:eastAsia="zh-CN"/>
        </w:rPr>
        <w:t>eport</w:t>
      </w:r>
      <w:r w:rsidR="00147C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procedure by sending Inventory Report message to</w:t>
      </w:r>
      <w:r w:rsidRPr="00693801">
        <w:rPr>
          <w:rFonts w:ascii="Times New Roman" w:eastAsia="宋体" w:hAnsi="Times New Roman"/>
          <w:sz w:val="20"/>
          <w:szCs w:val="20"/>
          <w:lang w:eastAsia="zh-CN"/>
        </w:rPr>
        <w:t xml:space="preserve"> the A-IoT CN including </w:t>
      </w:r>
      <w:r w:rsidR="0047369C">
        <w:rPr>
          <w:rFonts w:ascii="Times New Roman" w:eastAsia="宋体" w:hAnsi="Times New Roman" w:hint="eastAsia"/>
          <w:sz w:val="20"/>
          <w:szCs w:val="20"/>
          <w:lang w:eastAsia="zh-CN"/>
        </w:rPr>
        <w:t>multiple A-IoT device IDs</w:t>
      </w:r>
      <w:r w:rsidR="00CC662F">
        <w:rPr>
          <w:rFonts w:ascii="Times New Roman" w:eastAsia="宋体" w:hAnsi="Times New Roman" w:hint="eastAsia"/>
          <w:sz w:val="20"/>
          <w:szCs w:val="20"/>
          <w:lang w:eastAsia="zh-CN"/>
        </w:rPr>
        <w:t>, including INVENTORY REPORT message</w:t>
      </w:r>
      <w:r w:rsidRPr="00693801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147C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purpose of </w:t>
      </w:r>
      <w:r w:rsidR="00147C9B" w:rsidRPr="00693801">
        <w:rPr>
          <w:rFonts w:ascii="Times New Roman" w:eastAsia="宋体" w:hAnsi="Times New Roman"/>
          <w:sz w:val="20"/>
          <w:szCs w:val="20"/>
          <w:lang w:eastAsia="zh-CN"/>
        </w:rPr>
        <w:t xml:space="preserve">Inventory </w:t>
      </w:r>
      <w:r w:rsidR="00147C9B">
        <w:rPr>
          <w:rFonts w:ascii="Times New Roman" w:eastAsia="宋体" w:hAnsi="Times New Roman" w:hint="eastAsia"/>
          <w:sz w:val="20"/>
          <w:szCs w:val="20"/>
          <w:lang w:eastAsia="zh-CN"/>
        </w:rPr>
        <w:t>R</w:t>
      </w:r>
      <w:r w:rsidR="00147C9B" w:rsidRPr="00693801">
        <w:rPr>
          <w:rFonts w:ascii="Times New Roman" w:eastAsia="宋体" w:hAnsi="Times New Roman"/>
          <w:sz w:val="20"/>
          <w:szCs w:val="20"/>
          <w:lang w:eastAsia="zh-CN"/>
        </w:rPr>
        <w:t>eport</w:t>
      </w:r>
      <w:r w:rsidR="00147C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procedure is </w:t>
      </w:r>
      <w:r w:rsidR="008652E9">
        <w:rPr>
          <w:rFonts w:ascii="Times New Roman" w:eastAsia="宋体" w:hAnsi="Times New Roman" w:hint="eastAsia"/>
          <w:sz w:val="20"/>
          <w:szCs w:val="20"/>
          <w:lang w:eastAsia="zh-CN"/>
        </w:rPr>
        <w:t>to provide the device ID to the A-IoT CN</w:t>
      </w:r>
      <w:r w:rsidR="00147C9B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062951DF" w14:textId="5DDB57E5" w:rsidR="00C6429B" w:rsidRDefault="00147C9B" w:rsidP="00797AA3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C86AB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C86AB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 w:rsidR="008652E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It is proposed to introduce </w:t>
      </w:r>
      <w:r w:rsidR="008652E9" w:rsidRPr="00147C9B">
        <w:rPr>
          <w:rFonts w:ascii="Times New Roman" w:eastAsia="宋体" w:hAnsi="Times New Roman"/>
          <w:b/>
          <w:bCs/>
          <w:sz w:val="20"/>
          <w:szCs w:val="20"/>
          <w:lang w:eastAsia="zh-CN"/>
        </w:rPr>
        <w:t>a class-</w:t>
      </w:r>
      <w:r w:rsidR="008652E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="008652E9" w:rsidRPr="00147C9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="00CC662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</w:t>
      </w:r>
      <w:r w:rsidR="008652E9" w:rsidRPr="00147C9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nventory </w:t>
      </w:r>
      <w:r w:rsidR="008652E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Report </w:t>
      </w:r>
      <w:r w:rsidR="008652E9" w:rsidRPr="00147C9B">
        <w:rPr>
          <w:rFonts w:ascii="Times New Roman" w:eastAsia="宋体" w:hAnsi="Times New Roman"/>
          <w:b/>
          <w:bCs/>
          <w:sz w:val="20"/>
          <w:szCs w:val="20"/>
          <w:lang w:eastAsia="zh-CN"/>
        </w:rPr>
        <w:t>procedure</w:t>
      </w:r>
      <w:r w:rsidR="008652E9" w:rsidRPr="008652E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to provide the device ID </w:t>
      </w:r>
      <w:r w:rsidR="008652E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from A-IoT RAN node </w:t>
      </w:r>
      <w:r w:rsidR="008652E9" w:rsidRPr="008652E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to the A-IoT CN</w:t>
      </w:r>
      <w:r w:rsidR="00CC662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, including </w:t>
      </w:r>
      <w:r w:rsidR="00CC662F" w:rsidRPr="00CC662F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INVENTORY REPORT message</w:t>
      </w:r>
      <w:r w:rsidR="008652E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433D9DC7" w14:textId="57797896" w:rsidR="005E7944" w:rsidRPr="00DC5FB6" w:rsidRDefault="00DC5FB6" w:rsidP="00DC5FB6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2.2</w:t>
      </w:r>
      <w:r>
        <w:rPr>
          <w:rFonts w:eastAsiaTheme="minorEastAsia"/>
          <w:lang w:eastAsia="zh-CN"/>
        </w:rPr>
        <w:tab/>
      </w:r>
      <w:r w:rsidR="008652E9" w:rsidRPr="008652E9">
        <w:rPr>
          <w:rFonts w:eastAsiaTheme="minorEastAsia"/>
          <w:lang w:eastAsia="zh-CN"/>
        </w:rPr>
        <w:t>Information exchanged between A-IoT CN and A-IoT RAN</w:t>
      </w:r>
      <w:r w:rsidR="008652E9">
        <w:rPr>
          <w:rFonts w:eastAsiaTheme="minorEastAsia" w:hint="eastAsia"/>
          <w:lang w:eastAsia="zh-CN"/>
        </w:rPr>
        <w:t xml:space="preserve"> for Inventory</w:t>
      </w:r>
    </w:p>
    <w:p w14:paraId="6106F659" w14:textId="0FB1D069" w:rsidR="00160C4B" w:rsidRDefault="008652E9" w:rsidP="00B3383B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In TR 38.</w:t>
      </w:r>
      <w:r w:rsidR="00A3779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769, we studied the </w:t>
      </w:r>
      <w:r w:rsidR="00A37792">
        <w:rPr>
          <w:rFonts w:ascii="Times New Roman" w:eastAsia="宋体" w:hAnsi="Times New Roman"/>
          <w:sz w:val="20"/>
          <w:szCs w:val="20"/>
          <w:lang w:eastAsia="zh-CN"/>
        </w:rPr>
        <w:t>fundamental</w:t>
      </w:r>
      <w:r w:rsidR="00A3779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information should be </w:t>
      </w:r>
      <w:r w:rsidR="00A37792" w:rsidRPr="00A37792">
        <w:rPr>
          <w:rFonts w:ascii="Times New Roman" w:eastAsia="宋体" w:hAnsi="Times New Roman"/>
          <w:sz w:val="20"/>
          <w:szCs w:val="20"/>
          <w:lang w:eastAsia="zh-CN"/>
        </w:rPr>
        <w:t>exchanged between A-IoT CN and A-IoT RAN</w:t>
      </w:r>
      <w:r w:rsidR="00A3779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inventory operation.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160C4B" w14:paraId="2D0F6DF0" w14:textId="77777777" w:rsidTr="00160C4B">
        <w:tc>
          <w:tcPr>
            <w:tcW w:w="10188" w:type="dxa"/>
          </w:tcPr>
          <w:p w14:paraId="30ECA156" w14:textId="77777777" w:rsidR="00A37792" w:rsidRPr="00A37792" w:rsidRDefault="00A37792" w:rsidP="00A37792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eastAsia="等线" w:hAnsi="Times New Roman"/>
                <w:lang w:eastAsia="ja-JP"/>
              </w:rPr>
            </w:pPr>
            <w:r w:rsidRPr="00A37792">
              <w:rPr>
                <w:rFonts w:ascii="Times New Roman" w:eastAsia="等线" w:hAnsi="Times New Roman"/>
                <w:lang w:eastAsia="ja-JP"/>
              </w:rPr>
              <w:t>The Inventory Request from the A-IoT CN to the A-IoT RAN, may include the following:</w:t>
            </w:r>
          </w:p>
          <w:p w14:paraId="00F61C1D" w14:textId="77777777" w:rsidR="00A37792" w:rsidRPr="00A37792" w:rsidRDefault="00A37792" w:rsidP="00A37792">
            <w:pPr>
              <w:overflowPunct/>
              <w:autoSpaceDE/>
              <w:autoSpaceDN/>
              <w:adjustRightInd/>
              <w:spacing w:after="180"/>
              <w:ind w:left="568" w:hanging="284"/>
              <w:textAlignment w:val="auto"/>
              <w:rPr>
                <w:rFonts w:ascii="Times New Roman" w:eastAsia="等线" w:hAnsi="Times New Roman"/>
                <w:lang w:eastAsia="ja-JP"/>
              </w:rPr>
            </w:pPr>
            <w:r w:rsidRPr="00A37792">
              <w:rPr>
                <w:rFonts w:ascii="Times New Roman" w:eastAsia="等线" w:hAnsi="Times New Roman"/>
                <w:lang w:eastAsia="ja-JP"/>
              </w:rPr>
              <w:t>(1)</w:t>
            </w:r>
            <w:r w:rsidRPr="00A37792">
              <w:rPr>
                <w:rFonts w:ascii="Times New Roman" w:eastAsia="等线" w:hAnsi="Times New Roman"/>
                <w:lang w:eastAsia="ja-JP"/>
              </w:rPr>
              <w:tab/>
              <w:t xml:space="preserve">A-IoT Device Identification (to find a single device, a group of devices, or all devices) </w:t>
            </w:r>
          </w:p>
          <w:p w14:paraId="7CA13D07" w14:textId="77777777" w:rsidR="00A37792" w:rsidRPr="00A37792" w:rsidRDefault="00A37792" w:rsidP="00A37792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</w:rPr>
            </w:pPr>
            <w:r w:rsidRPr="00A37792">
              <w:rPr>
                <w:rFonts w:ascii="Times New Roman" w:eastAsia="等线" w:hAnsi="Times New Roman"/>
              </w:rPr>
              <w:t>NOTE 1:</w:t>
            </w:r>
            <w:r w:rsidRPr="00A37792">
              <w:rPr>
                <w:rFonts w:ascii="Times New Roman" w:eastAsia="等线" w:hAnsi="Times New Roman"/>
              </w:rPr>
              <w:tab/>
              <w:t>The definition of this identification is out of RAN3 scope.</w:t>
            </w:r>
          </w:p>
          <w:p w14:paraId="50AF3419" w14:textId="77777777" w:rsidR="00A37792" w:rsidRPr="00A37792" w:rsidRDefault="00A37792" w:rsidP="00A37792">
            <w:pPr>
              <w:overflowPunct/>
              <w:autoSpaceDE/>
              <w:autoSpaceDN/>
              <w:adjustRightInd/>
              <w:spacing w:after="180"/>
              <w:ind w:firstLine="284"/>
              <w:textAlignment w:val="auto"/>
              <w:rPr>
                <w:rFonts w:ascii="Times New Roman" w:eastAsia="等线" w:hAnsi="Times New Roman"/>
                <w:lang w:eastAsia="ja-JP"/>
              </w:rPr>
            </w:pPr>
            <w:r w:rsidRPr="00A37792">
              <w:rPr>
                <w:rFonts w:ascii="Times New Roman" w:eastAsia="等线" w:hAnsi="Times New Roman"/>
                <w:lang w:eastAsia="ja-JP"/>
              </w:rPr>
              <w:t xml:space="preserve">For topology 1, A-IoT RAN needs to store the A-IoT Device Identification received from the inventory request. </w:t>
            </w:r>
          </w:p>
          <w:p w14:paraId="6C6E8084" w14:textId="77777777" w:rsidR="00A37792" w:rsidRPr="00A37792" w:rsidRDefault="00A37792" w:rsidP="00A37792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</w:rPr>
            </w:pPr>
            <w:r w:rsidRPr="00A37792">
              <w:rPr>
                <w:rFonts w:ascii="Times New Roman" w:eastAsia="等线" w:hAnsi="Times New Roman"/>
              </w:rPr>
              <w:t xml:space="preserve">NOTE 2: </w:t>
            </w:r>
            <w:r w:rsidRPr="00A37792">
              <w:rPr>
                <w:rFonts w:ascii="Times New Roman" w:eastAsia="等线" w:hAnsi="Times New Roman"/>
              </w:rPr>
              <w:tab/>
            </w:r>
            <w:r w:rsidRPr="00A37792">
              <w:rPr>
                <w:rFonts w:ascii="Times New Roman" w:eastAsia="等线" w:hAnsi="Times New Roman" w:hint="eastAsia"/>
              </w:rPr>
              <w:t xml:space="preserve">Whether to </w:t>
            </w:r>
            <w:r w:rsidRPr="00A37792">
              <w:rPr>
                <w:rFonts w:ascii="Times New Roman" w:eastAsia="等线" w:hAnsi="Times New Roman"/>
              </w:rPr>
              <w:t>interpret</w:t>
            </w:r>
            <w:r w:rsidRPr="00A37792">
              <w:rPr>
                <w:rFonts w:ascii="Times New Roman" w:eastAsia="等线" w:hAnsi="Times New Roman" w:hint="eastAsia"/>
              </w:rPr>
              <w:t xml:space="preserve"> and process </w:t>
            </w:r>
            <w:proofErr w:type="spellStart"/>
            <w:r w:rsidRPr="00A37792">
              <w:rPr>
                <w:rFonts w:ascii="Times New Roman" w:eastAsia="等线" w:hAnsi="Times New Roman" w:hint="eastAsia"/>
                <w:lang w:eastAsia="zh-CN"/>
              </w:rPr>
              <w:t>AIoT</w:t>
            </w:r>
            <w:proofErr w:type="spellEnd"/>
            <w:r w:rsidRPr="00A37792">
              <w:rPr>
                <w:rFonts w:ascii="Times New Roman" w:eastAsia="等线" w:hAnsi="Times New Roman" w:hint="eastAsia"/>
                <w:lang w:eastAsia="zh-CN"/>
              </w:rPr>
              <w:t xml:space="preserve"> Device Identification received from the inventory request </w:t>
            </w:r>
            <w:r w:rsidRPr="00A37792">
              <w:rPr>
                <w:rFonts w:ascii="Times New Roman" w:eastAsia="等线" w:hAnsi="Times New Roman" w:hint="eastAsia"/>
              </w:rPr>
              <w:t>needs further discussion.</w:t>
            </w:r>
          </w:p>
          <w:p w14:paraId="66453532" w14:textId="77777777" w:rsidR="00A37792" w:rsidRPr="00A37792" w:rsidRDefault="00A37792" w:rsidP="00A37792">
            <w:pPr>
              <w:overflowPunct/>
              <w:autoSpaceDE/>
              <w:autoSpaceDN/>
              <w:adjustRightInd/>
              <w:spacing w:after="180"/>
              <w:ind w:left="568" w:hanging="284"/>
              <w:textAlignment w:val="auto"/>
              <w:rPr>
                <w:rFonts w:ascii="Times New Roman" w:eastAsia="等线" w:hAnsi="Times New Roman"/>
              </w:rPr>
            </w:pPr>
            <w:r w:rsidRPr="00A37792">
              <w:rPr>
                <w:rFonts w:ascii="Times New Roman" w:eastAsia="等线" w:hAnsi="Times New Roman" w:hint="eastAsia"/>
              </w:rPr>
              <w:lastRenderedPageBreak/>
              <w:t>(</w:t>
            </w:r>
            <w:r w:rsidRPr="00A37792">
              <w:rPr>
                <w:rFonts w:ascii="Times New Roman" w:eastAsia="等线" w:hAnsi="Times New Roman"/>
              </w:rPr>
              <w:t>2)</w:t>
            </w:r>
            <w:r w:rsidRPr="00A37792">
              <w:rPr>
                <w:rFonts w:ascii="Times New Roman" w:eastAsia="等线" w:hAnsi="Times New Roman"/>
              </w:rPr>
              <w:tab/>
              <w:t xml:space="preserve"> Scope of inventory request (e.g., a certain area in which the inventory is to be triggered)</w:t>
            </w:r>
          </w:p>
          <w:p w14:paraId="0816B913" w14:textId="77777777" w:rsidR="00A37792" w:rsidRPr="00A37792" w:rsidRDefault="00A37792" w:rsidP="00A37792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eastAsia="等线" w:hAnsi="Times New Roman"/>
                <w:lang w:eastAsia="zh-CN"/>
              </w:rPr>
            </w:pPr>
            <w:r w:rsidRPr="00A37792">
              <w:rPr>
                <w:rFonts w:ascii="Times New Roman" w:eastAsia="等线" w:hAnsi="Times New Roman"/>
                <w:lang w:eastAsia="zh-CN"/>
              </w:rPr>
              <w:t>Multiple individual A-IoT Device IDs (one ID per device) can be provided to the A-IoT CN via a single Inventory Report.</w:t>
            </w:r>
          </w:p>
          <w:p w14:paraId="6AC6D5AE" w14:textId="77777777" w:rsidR="00A37792" w:rsidRPr="00A37792" w:rsidRDefault="00A37792" w:rsidP="00A37792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</w:rPr>
            </w:pPr>
            <w:r w:rsidRPr="00A37792">
              <w:rPr>
                <w:rFonts w:ascii="Times New Roman" w:eastAsia="等线" w:hAnsi="Times New Roman"/>
              </w:rPr>
              <w:t>NOTE 3:</w:t>
            </w:r>
            <w:r w:rsidRPr="00A37792">
              <w:rPr>
                <w:rFonts w:ascii="Times New Roman" w:eastAsia="等线" w:hAnsi="Times New Roman"/>
              </w:rPr>
              <w:tab/>
              <w:t>For topology 1, whether device ID received from the device is sent transparently to the A-IoT CN by the A-IoT RAN depends on RAN2 and SA2.</w:t>
            </w:r>
          </w:p>
          <w:p w14:paraId="1696AA49" w14:textId="690074DC" w:rsidR="00160C4B" w:rsidRPr="00A37792" w:rsidRDefault="00A37792" w:rsidP="00A37792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eastAsiaTheme="minorEastAsia"/>
              </w:rPr>
            </w:pPr>
            <w:r w:rsidRPr="00A37792">
              <w:rPr>
                <w:rFonts w:ascii="Times New Roman" w:eastAsia="等线" w:hAnsi="Times New Roman"/>
              </w:rPr>
              <w:t>NOTE 4:</w:t>
            </w:r>
            <w:r w:rsidRPr="00A37792">
              <w:rPr>
                <w:rFonts w:ascii="Times New Roman" w:eastAsia="等线" w:hAnsi="Times New Roman"/>
              </w:rPr>
              <w:tab/>
              <w:t xml:space="preserve">Whether the description in this clause apply to A-IoT enabled </w:t>
            </w:r>
            <w:proofErr w:type="spellStart"/>
            <w:r w:rsidRPr="00A37792">
              <w:rPr>
                <w:rFonts w:ascii="Times New Roman" w:eastAsia="等线" w:hAnsi="Times New Roman"/>
              </w:rPr>
              <w:t>gNB</w:t>
            </w:r>
            <w:proofErr w:type="spellEnd"/>
            <w:r w:rsidRPr="00A37792">
              <w:rPr>
                <w:rFonts w:ascii="Times New Roman" w:eastAsia="等线" w:hAnsi="Times New Roman"/>
              </w:rPr>
              <w:t xml:space="preserve"> in topology 2 needs further discussion and is dependent on SA2 and RAN2.</w:t>
            </w:r>
          </w:p>
        </w:tc>
      </w:tr>
    </w:tbl>
    <w:p w14:paraId="40F02308" w14:textId="5B98FB89" w:rsidR="003C1048" w:rsidRPr="004F5DC4" w:rsidRDefault="009C514E" w:rsidP="007B5060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lastRenderedPageBreak/>
        <w:t>From the TR, i</w:t>
      </w:r>
      <w:r w:rsidR="00540FF7">
        <w:rPr>
          <w:rFonts w:ascii="Times New Roman" w:eastAsia="宋体" w:hAnsi="Times New Roman" w:hint="eastAsia"/>
          <w:sz w:val="20"/>
          <w:szCs w:val="20"/>
          <w:lang w:eastAsia="zh-CN"/>
        </w:rPr>
        <w:t>t is found that t</w:t>
      </w:r>
      <w:r w:rsidR="00E5793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</w:t>
      </w:r>
      <w:r w:rsidR="00E00E30">
        <w:rPr>
          <w:rFonts w:ascii="Times New Roman" w:eastAsia="宋体" w:hAnsi="Times New Roman" w:hint="eastAsia"/>
          <w:sz w:val="20"/>
          <w:szCs w:val="20"/>
          <w:lang w:eastAsia="zh-CN"/>
        </w:rPr>
        <w:t>inventory request</w:t>
      </w:r>
      <w:r w:rsidR="00E5793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message may include</w:t>
      </w:r>
      <w:r w:rsidR="00B72E7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</w:t>
      </w:r>
      <w:r w:rsidR="00E5793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5793D" w:rsidRPr="00E5793D">
        <w:rPr>
          <w:rFonts w:ascii="Times New Roman" w:eastAsia="宋体" w:hAnsi="Times New Roman"/>
          <w:sz w:val="20"/>
          <w:szCs w:val="20"/>
          <w:lang w:eastAsia="zh-CN"/>
        </w:rPr>
        <w:t xml:space="preserve">A-IoT </w:t>
      </w:r>
      <w:r w:rsidR="00083046">
        <w:rPr>
          <w:rFonts w:ascii="Times New Roman" w:eastAsia="宋体" w:hAnsi="Times New Roman" w:hint="eastAsia"/>
          <w:sz w:val="20"/>
          <w:szCs w:val="20"/>
          <w:lang w:eastAsia="zh-CN"/>
        </w:rPr>
        <w:t>D</w:t>
      </w:r>
      <w:r w:rsidR="00E5793D" w:rsidRPr="00E5793D">
        <w:rPr>
          <w:rFonts w:ascii="Times New Roman" w:eastAsia="宋体" w:hAnsi="Times New Roman"/>
          <w:sz w:val="20"/>
          <w:szCs w:val="20"/>
          <w:lang w:eastAsia="zh-CN"/>
        </w:rPr>
        <w:t xml:space="preserve">evice </w:t>
      </w:r>
      <w:r w:rsidR="00083046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="00E5793D" w:rsidRPr="00E5793D">
        <w:rPr>
          <w:rFonts w:ascii="Times New Roman" w:eastAsia="宋体" w:hAnsi="Times New Roman"/>
          <w:sz w:val="20"/>
          <w:szCs w:val="20"/>
          <w:lang w:eastAsia="zh-CN"/>
        </w:rPr>
        <w:t>dentification</w:t>
      </w:r>
      <w:r w:rsidR="0008304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information</w:t>
      </w:r>
      <w:r w:rsidR="00B72E7B">
        <w:rPr>
          <w:rFonts w:ascii="Times New Roman" w:eastAsia="宋体" w:hAnsi="Times New Roman" w:hint="eastAsia"/>
          <w:sz w:val="20"/>
          <w:szCs w:val="20"/>
          <w:lang w:eastAsia="zh-CN"/>
        </w:rPr>
        <w:t>, which</w:t>
      </w:r>
      <w:r w:rsidR="00540FF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666AD">
        <w:rPr>
          <w:rFonts w:ascii="Times New Roman" w:eastAsia="宋体" w:hAnsi="Times New Roman" w:hint="eastAsia"/>
          <w:sz w:val="20"/>
          <w:szCs w:val="20"/>
          <w:lang w:eastAsia="zh-CN"/>
        </w:rPr>
        <w:t>is</w:t>
      </w:r>
      <w:r w:rsidR="0048051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666A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used to 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>A</w:t>
      </w:r>
      <w:r w:rsidR="00C8400A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>IoT Devices compare the A</w:t>
      </w:r>
      <w:r w:rsidR="00C8400A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>IoT Device Identification information with their own A</w:t>
      </w:r>
      <w:r w:rsidR="00C8400A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>IoT Device Identifier (part of or full A</w:t>
      </w:r>
      <w:r w:rsidR="00C8400A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4F5DC4" w:rsidRPr="004F5DC4">
        <w:rPr>
          <w:rFonts w:ascii="Times New Roman" w:eastAsia="宋体" w:hAnsi="Times New Roman"/>
          <w:sz w:val="20"/>
          <w:szCs w:val="20"/>
          <w:lang w:eastAsia="zh-CN"/>
        </w:rPr>
        <w:t>IoT Device Identifier) to determine whether respond to the paging message.</w:t>
      </w:r>
      <w:r w:rsidR="00FA64A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additional, the inventory category indicator should be included in </w:t>
      </w:r>
      <w:r w:rsidR="00C8400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inventory request message </w:t>
      </w:r>
      <w:r w:rsidR="00FA64AF">
        <w:rPr>
          <w:rFonts w:ascii="Times New Roman" w:eastAsia="宋体" w:hAnsi="Times New Roman" w:hint="eastAsia"/>
          <w:sz w:val="20"/>
          <w:szCs w:val="20"/>
          <w:lang w:eastAsia="zh-CN"/>
        </w:rPr>
        <w:t>which is used to indicate</w:t>
      </w:r>
      <w:r w:rsidR="00ED67D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A64A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inventory operation is for </w:t>
      </w:r>
      <w:r w:rsidR="00ED67D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single device, a group of devices, or all devices. </w:t>
      </w:r>
      <w:r w:rsidR="00480514">
        <w:rPr>
          <w:rFonts w:ascii="Times New Roman" w:eastAsia="宋体" w:hAnsi="Times New Roman"/>
          <w:sz w:val="20"/>
          <w:szCs w:val="20"/>
          <w:lang w:eastAsia="zh-CN"/>
        </w:rPr>
        <w:t>Obviously</w:t>
      </w:r>
      <w:r w:rsidR="00480514">
        <w:rPr>
          <w:rFonts w:ascii="Times New Roman" w:eastAsia="宋体" w:hAnsi="Times New Roman" w:hint="eastAsia"/>
          <w:sz w:val="20"/>
          <w:szCs w:val="20"/>
          <w:lang w:eastAsia="zh-CN"/>
        </w:rPr>
        <w:t>, t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>h</w:t>
      </w:r>
      <w:r w:rsidR="00480514">
        <w:rPr>
          <w:rFonts w:ascii="Times New Roman" w:eastAsia="宋体" w:hAnsi="Times New Roman" w:hint="eastAsia"/>
          <w:sz w:val="20"/>
          <w:szCs w:val="20"/>
          <w:lang w:eastAsia="zh-CN"/>
        </w:rPr>
        <w:t>is information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480514">
        <w:rPr>
          <w:rFonts w:ascii="Times New Roman" w:eastAsia="宋体" w:hAnsi="Times New Roman" w:hint="eastAsia"/>
          <w:sz w:val="20"/>
          <w:szCs w:val="20"/>
          <w:lang w:eastAsia="zh-CN"/>
        </w:rPr>
        <w:t>should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be visible to the </w:t>
      </w:r>
      <w:r w:rsidR="00480514">
        <w:rPr>
          <w:rFonts w:ascii="Times New Roman" w:eastAsia="宋体" w:hAnsi="Times New Roman" w:hint="eastAsia"/>
          <w:sz w:val="20"/>
          <w:szCs w:val="20"/>
          <w:lang w:eastAsia="zh-CN"/>
        </w:rPr>
        <w:t>A-IoT RAN node,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3C1048">
        <w:rPr>
          <w:rFonts w:ascii="Times New Roman" w:eastAsia="宋体" w:hAnsi="Times New Roman" w:hint="eastAsia"/>
          <w:sz w:val="20"/>
          <w:szCs w:val="20"/>
          <w:lang w:eastAsia="zh-CN"/>
        </w:rPr>
        <w:t>which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3C104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may 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>help A</w:t>
      </w:r>
      <w:r w:rsidR="00480514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IoT RAN node allocate radio resources and </w:t>
      </w:r>
      <w:r w:rsidR="003C104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select 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RA type </w:t>
      </w:r>
      <w:r w:rsidR="003C1048">
        <w:rPr>
          <w:rFonts w:ascii="Times New Roman" w:eastAsia="宋体" w:hAnsi="Times New Roman" w:hint="eastAsia"/>
          <w:sz w:val="20"/>
          <w:szCs w:val="20"/>
          <w:lang w:eastAsia="zh-CN"/>
        </w:rPr>
        <w:t>properly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. </w:t>
      </w:r>
      <w:r w:rsidR="00882E7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Assumed that 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r w:rsidR="0048051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wants to find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single device, the A</w:t>
      </w:r>
      <w:r w:rsidR="00480514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IoT RAN node can </w:t>
      </w:r>
      <w:r w:rsidR="00566C71">
        <w:rPr>
          <w:rFonts w:ascii="Times New Roman" w:eastAsia="宋体" w:hAnsi="Times New Roman" w:hint="eastAsia"/>
          <w:sz w:val="20"/>
          <w:szCs w:val="20"/>
          <w:lang w:eastAsia="zh-CN"/>
        </w:rPr>
        <w:t>allocate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the dedicated </w:t>
      </w:r>
      <w:r w:rsidR="00566C71">
        <w:rPr>
          <w:rFonts w:ascii="Times New Roman" w:eastAsia="宋体" w:hAnsi="Times New Roman" w:hint="eastAsia"/>
          <w:sz w:val="20"/>
          <w:szCs w:val="20"/>
          <w:lang w:eastAsia="zh-CN"/>
        </w:rPr>
        <w:t>resource for the device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to perform CFRA</w:t>
      </w:r>
      <w:r w:rsidR="006632C6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3C104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A64AF">
        <w:rPr>
          <w:rFonts w:ascii="Times New Roman" w:eastAsia="宋体" w:hAnsi="Times New Roman" w:hint="eastAsia"/>
          <w:sz w:val="20"/>
          <w:szCs w:val="20"/>
          <w:lang w:eastAsia="zh-CN"/>
        </w:rPr>
        <w:t>Regarding</w:t>
      </w:r>
      <w:r w:rsidR="00566C71" w:rsidRPr="00566C71">
        <w:rPr>
          <w:rFonts w:ascii="Times New Roman" w:eastAsia="宋体" w:hAnsi="Times New Roman"/>
          <w:sz w:val="20"/>
          <w:szCs w:val="20"/>
          <w:lang w:eastAsia="zh-CN"/>
        </w:rPr>
        <w:t xml:space="preserve"> single device is to be found,</w:t>
      </w:r>
      <w:r w:rsidR="006632C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3C1048">
        <w:rPr>
          <w:rFonts w:ascii="Times New Roman" w:eastAsia="宋体" w:hAnsi="Times New Roman" w:hint="eastAsia"/>
          <w:sz w:val="20"/>
          <w:szCs w:val="20"/>
          <w:lang w:eastAsia="zh-CN"/>
        </w:rPr>
        <w:t>the</w:t>
      </w:r>
      <w:r w:rsidR="003C1048" w:rsidRPr="00F33B6F">
        <w:rPr>
          <w:rFonts w:ascii="Times New Roman" w:eastAsia="宋体" w:hAnsi="Times New Roman"/>
          <w:sz w:val="20"/>
          <w:szCs w:val="20"/>
          <w:lang w:eastAsia="zh-CN"/>
        </w:rPr>
        <w:t xml:space="preserve"> inventory request message</w:t>
      </w:r>
      <w:r w:rsidR="003C1048" w:rsidRPr="00F33B6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3C104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only includes this specific </w:t>
      </w:r>
      <w:bookmarkStart w:id="11" w:name="_Hlk188475945"/>
      <w:r w:rsidR="003C1048">
        <w:rPr>
          <w:rFonts w:ascii="Times New Roman" w:eastAsia="宋体" w:hAnsi="Times New Roman" w:hint="eastAsia"/>
          <w:sz w:val="20"/>
          <w:szCs w:val="20"/>
          <w:lang w:eastAsia="zh-CN"/>
        </w:rPr>
        <w:t>A-IoT device identifier</w:t>
      </w:r>
      <w:bookmarkEnd w:id="11"/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. </w:t>
      </w:r>
      <w:r w:rsidR="00882E7F">
        <w:rPr>
          <w:rFonts w:ascii="Times New Roman" w:eastAsia="宋体" w:hAnsi="Times New Roman" w:hint="eastAsia"/>
          <w:sz w:val="20"/>
          <w:szCs w:val="20"/>
          <w:lang w:eastAsia="zh-CN"/>
        </w:rPr>
        <w:t>Assumed that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r w:rsidR="0048051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wants to find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 more than one device, the A</w:t>
      </w:r>
      <w:r w:rsidR="00480514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 xml:space="preserve">IoT RAN node </w:t>
      </w:r>
      <w:r w:rsidR="0048051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should 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>perform CBRA</w:t>
      </w:r>
      <w:r w:rsidR="0048051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all devices</w:t>
      </w:r>
      <w:r w:rsidR="00480514" w:rsidRPr="00480514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6632C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25076">
        <w:rPr>
          <w:rFonts w:ascii="Times New Roman" w:eastAsia="宋体" w:hAnsi="Times New Roman" w:hint="eastAsia"/>
          <w:sz w:val="20"/>
          <w:szCs w:val="20"/>
          <w:lang w:eastAsia="zh-CN"/>
        </w:rPr>
        <w:t>W</w:t>
      </w:r>
      <w:r w:rsidR="00882E7F">
        <w:rPr>
          <w:rFonts w:ascii="Times New Roman" w:eastAsia="宋体" w:hAnsi="Times New Roman" w:hint="eastAsia"/>
          <w:sz w:val="20"/>
          <w:szCs w:val="20"/>
          <w:lang w:eastAsia="zh-CN"/>
        </w:rPr>
        <w:t>hen</w:t>
      </w:r>
      <w:r w:rsidR="002F22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 group of devices </w:t>
      </w:r>
      <w:r w:rsidR="00F258FA">
        <w:rPr>
          <w:rFonts w:ascii="Times New Roman" w:eastAsia="宋体" w:hAnsi="Times New Roman" w:hint="eastAsia"/>
          <w:sz w:val="20"/>
          <w:szCs w:val="20"/>
          <w:lang w:eastAsia="zh-CN"/>
        </w:rPr>
        <w:t>is</w:t>
      </w:r>
      <w:r w:rsidR="001E394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</w:t>
      </w:r>
      <w:r w:rsidR="00F258FA">
        <w:rPr>
          <w:rFonts w:ascii="Times New Roman" w:eastAsia="宋体" w:hAnsi="Times New Roman" w:hint="eastAsia"/>
          <w:sz w:val="20"/>
          <w:szCs w:val="20"/>
          <w:lang w:eastAsia="zh-CN"/>
        </w:rPr>
        <w:t>be found</w:t>
      </w:r>
      <w:r w:rsidR="002F22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C56342">
        <w:rPr>
          <w:rFonts w:ascii="Times New Roman" w:eastAsia="宋体" w:hAnsi="Times New Roman" w:hint="eastAsia"/>
          <w:sz w:val="20"/>
          <w:szCs w:val="20"/>
          <w:lang w:eastAsia="zh-CN"/>
        </w:rPr>
        <w:t>the</w:t>
      </w:r>
      <w:r w:rsidR="002F220B" w:rsidRPr="00E81E69">
        <w:rPr>
          <w:rFonts w:ascii="Times New Roman" w:eastAsia="宋体" w:hAnsi="Times New Roman"/>
          <w:sz w:val="20"/>
          <w:szCs w:val="20"/>
          <w:lang w:eastAsia="zh-CN"/>
        </w:rPr>
        <w:t xml:space="preserve"> A-IoT </w:t>
      </w:r>
      <w:r w:rsidR="002F22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inventory request message </w:t>
      </w:r>
      <w:r w:rsidR="00482711">
        <w:rPr>
          <w:rFonts w:ascii="Times New Roman" w:eastAsia="宋体" w:hAnsi="Times New Roman" w:hint="eastAsia"/>
          <w:sz w:val="20"/>
          <w:szCs w:val="20"/>
          <w:lang w:eastAsia="zh-CN"/>
        </w:rPr>
        <w:t>may</w:t>
      </w:r>
      <w:r w:rsidR="002F22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include </w:t>
      </w:r>
      <w:r w:rsidR="004E79DC">
        <w:rPr>
          <w:rFonts w:ascii="Times New Roman" w:eastAsia="宋体" w:hAnsi="Times New Roman" w:hint="eastAsia"/>
          <w:sz w:val="20"/>
          <w:szCs w:val="20"/>
          <w:lang w:eastAsia="zh-CN"/>
        </w:rPr>
        <w:t>a group ID</w:t>
      </w:r>
      <w:r w:rsidR="002F22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E79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or </w:t>
      </w:r>
      <w:r w:rsidR="00C666A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all </w:t>
      </w:r>
      <w:r w:rsidR="004E79DC" w:rsidRPr="004E79DC">
        <w:rPr>
          <w:rFonts w:ascii="Times New Roman" w:eastAsia="宋体" w:hAnsi="Times New Roman"/>
          <w:sz w:val="20"/>
          <w:szCs w:val="20"/>
          <w:lang w:eastAsia="zh-CN"/>
        </w:rPr>
        <w:t>A-IoT device identifier</w:t>
      </w:r>
      <w:r w:rsidR="004E79DC">
        <w:rPr>
          <w:rFonts w:ascii="Times New Roman" w:eastAsia="宋体" w:hAnsi="Times New Roman" w:hint="eastAsia"/>
          <w:sz w:val="20"/>
          <w:szCs w:val="20"/>
          <w:lang w:eastAsia="zh-CN"/>
        </w:rPr>
        <w:t>s within the group</w:t>
      </w:r>
      <w:r w:rsidR="00882E7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C666A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If the </w:t>
      </w:r>
      <w:r w:rsidR="00C666AD" w:rsidRPr="00C666AD">
        <w:rPr>
          <w:rFonts w:ascii="Times New Roman" w:eastAsia="宋体" w:hAnsi="Times New Roman"/>
          <w:sz w:val="20"/>
          <w:szCs w:val="20"/>
          <w:lang w:eastAsia="zh-CN"/>
        </w:rPr>
        <w:t>A</w:t>
      </w:r>
      <w:r w:rsidR="00C666AD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C666AD" w:rsidRPr="00C666AD">
        <w:rPr>
          <w:rFonts w:ascii="Times New Roman" w:eastAsia="宋体" w:hAnsi="Times New Roman"/>
          <w:sz w:val="20"/>
          <w:szCs w:val="20"/>
          <w:lang w:eastAsia="zh-CN"/>
        </w:rPr>
        <w:t>IoT Device Identification information</w:t>
      </w:r>
      <w:r w:rsidR="00C666A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includes all </w:t>
      </w:r>
      <w:r w:rsidR="00E25076" w:rsidRPr="004E79DC">
        <w:rPr>
          <w:rFonts w:ascii="Times New Roman" w:eastAsia="宋体" w:hAnsi="Times New Roman"/>
          <w:sz w:val="20"/>
          <w:szCs w:val="20"/>
          <w:lang w:eastAsia="zh-CN"/>
        </w:rPr>
        <w:t>A-IoT device identifier</w:t>
      </w:r>
      <w:r w:rsidR="00E25076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C666A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within the group, the </w:t>
      </w:r>
      <w:r w:rsidR="00C666AD" w:rsidRPr="00C666AD">
        <w:rPr>
          <w:rFonts w:ascii="Times New Roman" w:eastAsia="宋体" w:hAnsi="Times New Roman"/>
          <w:sz w:val="20"/>
          <w:szCs w:val="20"/>
          <w:lang w:eastAsia="zh-CN"/>
        </w:rPr>
        <w:t xml:space="preserve">“start point” </w:t>
      </w:r>
      <w:r w:rsidR="00C666AD">
        <w:rPr>
          <w:rFonts w:ascii="Times New Roman" w:eastAsia="宋体" w:hAnsi="Times New Roman" w:hint="eastAsia"/>
          <w:sz w:val="20"/>
          <w:szCs w:val="20"/>
          <w:lang w:eastAsia="zh-CN"/>
        </w:rPr>
        <w:t>and</w:t>
      </w:r>
      <w:r w:rsidR="00C666AD" w:rsidRPr="00C666AD">
        <w:rPr>
          <w:rFonts w:ascii="Times New Roman" w:eastAsia="宋体" w:hAnsi="Times New Roman"/>
          <w:sz w:val="20"/>
          <w:szCs w:val="20"/>
          <w:lang w:eastAsia="zh-CN"/>
        </w:rPr>
        <w:t xml:space="preserve"> “end point”</w:t>
      </w:r>
      <w:r w:rsidR="00C666A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or the length of </w:t>
      </w:r>
      <w:r w:rsidR="00E2507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each </w:t>
      </w:r>
      <w:r w:rsidR="00E25076" w:rsidRPr="004E79DC">
        <w:rPr>
          <w:rFonts w:ascii="Times New Roman" w:eastAsia="宋体" w:hAnsi="Times New Roman"/>
          <w:sz w:val="20"/>
          <w:szCs w:val="20"/>
          <w:lang w:eastAsia="zh-CN"/>
        </w:rPr>
        <w:t>A-IoT device identifier</w:t>
      </w:r>
      <w:r w:rsidR="00E2507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should also be provided by A-IoT CN. Then the A-IoT RAN node can </w:t>
      </w:r>
      <w:r w:rsidR="00E25076">
        <w:rPr>
          <w:rFonts w:ascii="Times New Roman" w:eastAsia="宋体" w:hAnsi="Times New Roman"/>
          <w:sz w:val="20"/>
          <w:szCs w:val="20"/>
          <w:lang w:eastAsia="zh-CN"/>
        </w:rPr>
        <w:t>identify</w:t>
      </w:r>
      <w:r w:rsidR="00E2507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each device ID within the group and perform A-IoT paging subsequently. </w:t>
      </w:r>
      <w:r w:rsidR="00882E7F">
        <w:rPr>
          <w:rFonts w:ascii="Times New Roman" w:eastAsia="宋体" w:hAnsi="Times New Roman" w:hint="eastAsia"/>
          <w:sz w:val="20"/>
          <w:szCs w:val="20"/>
          <w:lang w:eastAsia="zh-CN"/>
        </w:rPr>
        <w:t>When</w:t>
      </w:r>
      <w:r w:rsidR="002F22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all devices </w:t>
      </w:r>
      <w:r w:rsidR="001E394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are to </w:t>
      </w:r>
      <w:r w:rsidR="00F258F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be </w:t>
      </w:r>
      <w:r w:rsidR="001E3944">
        <w:rPr>
          <w:rFonts w:ascii="Times New Roman" w:eastAsia="宋体" w:hAnsi="Times New Roman" w:hint="eastAsia"/>
          <w:sz w:val="20"/>
          <w:szCs w:val="20"/>
          <w:lang w:eastAsia="zh-CN"/>
        </w:rPr>
        <w:t>f</w:t>
      </w:r>
      <w:r w:rsidR="00F258FA">
        <w:rPr>
          <w:rFonts w:ascii="Times New Roman" w:eastAsia="宋体" w:hAnsi="Times New Roman" w:hint="eastAsia"/>
          <w:sz w:val="20"/>
          <w:szCs w:val="20"/>
          <w:lang w:eastAsia="zh-CN"/>
        </w:rPr>
        <w:t>ound</w:t>
      </w:r>
      <w:r w:rsidR="002F22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C56342">
        <w:rPr>
          <w:rFonts w:ascii="Times New Roman" w:eastAsia="宋体" w:hAnsi="Times New Roman" w:hint="eastAsia"/>
          <w:sz w:val="20"/>
          <w:szCs w:val="20"/>
          <w:lang w:eastAsia="zh-CN"/>
        </w:rPr>
        <w:t>the</w:t>
      </w:r>
      <w:r w:rsidR="002F220B" w:rsidRPr="00E81E69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2F22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inventory request message may include no </w:t>
      </w:r>
      <w:r w:rsidR="0057037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</w:t>
      </w:r>
      <w:r w:rsidR="002F220B">
        <w:rPr>
          <w:rFonts w:ascii="Times New Roman" w:eastAsia="宋体" w:hAnsi="Times New Roman" w:hint="eastAsia"/>
          <w:sz w:val="20"/>
          <w:szCs w:val="20"/>
          <w:lang w:eastAsia="zh-CN"/>
        </w:rPr>
        <w:t>identifier</w:t>
      </w:r>
      <w:r w:rsidR="0057037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with NULL</w:t>
      </w:r>
      <w:r w:rsidR="002F220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7037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codepoint </w:t>
      </w:r>
      <w:r w:rsidR="002F220B">
        <w:rPr>
          <w:rFonts w:ascii="Times New Roman" w:eastAsia="宋体" w:hAnsi="Times New Roman" w:hint="eastAsia"/>
          <w:sz w:val="20"/>
          <w:szCs w:val="20"/>
          <w:lang w:eastAsia="zh-CN"/>
        </w:rPr>
        <w:t>representing the inventory targets all A-IoT devices.</w:t>
      </w:r>
      <w:r w:rsidR="00566C7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4C1ECD34" w14:textId="08262A94" w:rsidR="00FA64AF" w:rsidRDefault="00FA64AF" w:rsidP="007B5060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4: </w:t>
      </w:r>
      <w:r w:rsidR="00C8400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="00C8400A" w:rsidRPr="00C8400A">
        <w:rPr>
          <w:rFonts w:ascii="Times New Roman" w:eastAsia="宋体" w:hAnsi="Times New Roman"/>
          <w:b/>
          <w:bCs/>
          <w:sz w:val="20"/>
          <w:szCs w:val="20"/>
          <w:lang w:eastAsia="zh-CN"/>
        </w:rPr>
        <w:t>he inventory category indicator should be included in inventory request message which is used to indicate the inventory operation is for single device, a group of devices, or all devices.</w:t>
      </w:r>
    </w:p>
    <w:p w14:paraId="76BE6053" w14:textId="09819ADD" w:rsidR="00B72E7B" w:rsidRDefault="00B72E7B" w:rsidP="007B5060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72E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FA64A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5</w:t>
      </w:r>
      <w:r w:rsidRPr="00B72E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 w:rsidR="00C5634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C56342"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>If single device</w:t>
      </w:r>
      <w:r w:rsidR="002E5A68" w:rsidRPr="002E5A6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2E5A68" w:rsidRPr="002E5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is to be found</w:t>
      </w:r>
      <w:r w:rsidR="00C56342"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, </w:t>
      </w:r>
      <w:r w:rsidR="00C5634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the</w:t>
      </w:r>
      <w:r w:rsidR="00C56342"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inventory request message only include th</w:t>
      </w:r>
      <w:r w:rsidR="004B23E4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is</w:t>
      </w:r>
      <w:r w:rsidR="00C56342"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specific </w:t>
      </w:r>
      <w:r w:rsidR="00C56342" w:rsidRPr="00C5634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A-IoT device identifier</w:t>
      </w:r>
      <w:r w:rsidR="00C56342"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7DFAC553" w14:textId="3EBB8C13" w:rsidR="00C56342" w:rsidRDefault="00C56342" w:rsidP="007B5060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FA64A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6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="00482711"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If a group of devices </w:t>
      </w:r>
      <w:r w:rsidR="000B0E33" w:rsidRPr="002E5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is to be found</w:t>
      </w:r>
      <w:r w:rsidR="00482711"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, the</w:t>
      </w:r>
      <w:r w:rsidR="00482711" w:rsidRPr="0048271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="00482711"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inventory request message may include </w:t>
      </w:r>
      <w:r w:rsidR="00E00E30" w:rsidRPr="00E00E3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 group ID or </w:t>
      </w:r>
      <w:r w:rsidR="00C666A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all </w:t>
      </w:r>
      <w:r w:rsidR="00E00E30" w:rsidRPr="00E00E30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 device identifier</w:t>
      </w:r>
      <w:r w:rsidR="00E00E30" w:rsidRPr="00E00E3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 within the group</w:t>
      </w:r>
      <w:r w:rsidR="00482711"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64CA1835" w14:textId="6E2B349C" w:rsidR="00E25076" w:rsidRDefault="00E25076" w:rsidP="007B5060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FA64A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7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E25076">
        <w:rPr>
          <w:rFonts w:ascii="Times New Roman" w:eastAsia="宋体" w:hAnsi="Times New Roman"/>
          <w:b/>
          <w:bCs/>
          <w:sz w:val="20"/>
          <w:szCs w:val="20"/>
          <w:lang w:eastAsia="zh-CN"/>
        </w:rPr>
        <w:t>If the A-IoT Device Identification information includes all A-IoT device identifiers within the group, the “start point” and “end point” or the length of each A-IoT device identifier should also be provided by A-IoT CN.</w:t>
      </w:r>
    </w:p>
    <w:p w14:paraId="6A6BDB4D" w14:textId="0C43362A" w:rsidR="00AB1642" w:rsidRDefault="00C56342" w:rsidP="007B5060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FA64A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8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If all devices </w:t>
      </w:r>
      <w:r w:rsidR="001E3944" w:rsidRPr="001E3944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are to </w:t>
      </w:r>
      <w:r w:rsidR="000B0E3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be found</w:t>
      </w:r>
      <w:r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, the inventory request message may include no </w:t>
      </w:r>
      <w:r w:rsidR="0057037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A-IoT </w:t>
      </w:r>
      <w:r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identifier </w:t>
      </w:r>
      <w:r w:rsidR="0057037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with NULL codepoint </w:t>
      </w:r>
      <w:r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representing the inventory targets all A-IoT devices.</w:t>
      </w:r>
    </w:p>
    <w:p w14:paraId="73E5D655" w14:textId="0B8A2FA7" w:rsidR="00172406" w:rsidRDefault="00E81797" w:rsidP="007B5060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the study phase, RAN3 also reached a common understanding that the scope of </w:t>
      </w:r>
      <w:r w:rsidRPr="00B16DD7">
        <w:rPr>
          <w:rFonts w:ascii="Times New Roman" w:eastAsia="宋体" w:hAnsi="Times New Roman"/>
          <w:sz w:val="20"/>
          <w:szCs w:val="20"/>
          <w:lang w:eastAsia="zh-CN"/>
        </w:rPr>
        <w:t>inventory request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64168">
        <w:rPr>
          <w:rFonts w:ascii="Times New Roman" w:eastAsia="宋体" w:hAnsi="Times New Roman" w:hint="eastAsia"/>
          <w:sz w:val="20"/>
          <w:szCs w:val="20"/>
          <w:lang w:eastAsia="zh-CN"/>
        </w:rPr>
        <w:t>may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be included in inventory request message. </w:t>
      </w:r>
      <w:r w:rsidR="006D061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 we discussed in the </w:t>
      </w:r>
      <w:r w:rsidR="006D0619" w:rsidRPr="005B22A9">
        <w:rPr>
          <w:rFonts w:ascii="Times New Roman" w:eastAsia="宋体" w:hAnsi="Times New Roman" w:hint="eastAsia"/>
          <w:sz w:val="20"/>
          <w:szCs w:val="20"/>
          <w:lang w:eastAsia="zh-CN"/>
        </w:rPr>
        <w:t>R3-25</w:t>
      </w:r>
      <w:r w:rsidR="005B22A9">
        <w:rPr>
          <w:rFonts w:ascii="Times New Roman" w:eastAsia="宋体" w:hAnsi="Times New Roman" w:hint="eastAsia"/>
          <w:sz w:val="20"/>
          <w:szCs w:val="20"/>
          <w:lang w:eastAsia="zh-CN"/>
        </w:rPr>
        <w:t>0686</w:t>
      </w:r>
      <w:r w:rsidRPr="00B16DD7">
        <w:rPr>
          <w:rFonts w:ascii="Times New Roman" w:eastAsia="宋体" w:hAnsi="Times New Roman"/>
          <w:sz w:val="20"/>
          <w:szCs w:val="20"/>
          <w:lang w:eastAsia="zh-CN"/>
        </w:rPr>
        <w:t xml:space="preserve">, </w:t>
      </w:r>
      <w:r w:rsidR="00B6416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if </w:t>
      </w:r>
      <w:r w:rsidR="00985E3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A</w:t>
      </w:r>
      <w:r w:rsidR="00B6416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-IOT RAN node </w:t>
      </w:r>
      <w:r w:rsidR="00B64168" w:rsidRPr="00B64168">
        <w:rPr>
          <w:rFonts w:ascii="Times New Roman" w:eastAsia="宋体" w:hAnsi="Times New Roman"/>
          <w:sz w:val="20"/>
          <w:szCs w:val="20"/>
          <w:lang w:eastAsia="zh-CN"/>
        </w:rPr>
        <w:t>dominates the reader selection</w:t>
      </w:r>
      <w:r w:rsidR="00B6416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it </w:t>
      </w:r>
      <w:r w:rsidR="00985E3F">
        <w:rPr>
          <w:rFonts w:ascii="Times New Roman" w:eastAsia="宋体" w:hAnsi="Times New Roman" w:hint="eastAsia"/>
          <w:sz w:val="20"/>
          <w:szCs w:val="20"/>
          <w:lang w:eastAsia="zh-CN"/>
        </w:rPr>
        <w:t>needs to be</w:t>
      </w:r>
      <w:r w:rsidR="00B6416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informed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the</w:t>
      </w:r>
      <w:r w:rsidRPr="00B16DD7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scope of inventory</w:t>
      </w:r>
      <w:r w:rsidR="00985E3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request which consists of the reader</w:t>
      </w:r>
      <w:r w:rsidR="00985E3F">
        <w:rPr>
          <w:rFonts w:ascii="Times New Roman" w:eastAsia="宋体" w:hAnsi="Times New Roman"/>
          <w:sz w:val="20"/>
          <w:szCs w:val="20"/>
          <w:lang w:eastAsia="zh-CN"/>
        </w:rPr>
        <w:t>’</w:t>
      </w:r>
      <w:r w:rsidR="00985E3F">
        <w:rPr>
          <w:rFonts w:ascii="Times New Roman" w:eastAsia="宋体" w:hAnsi="Times New Roman" w:hint="eastAsia"/>
          <w:sz w:val="20"/>
          <w:szCs w:val="20"/>
          <w:lang w:eastAsia="zh-CN"/>
        </w:rPr>
        <w:t>s service area</w:t>
      </w:r>
      <w:r w:rsidRPr="00B16DD7">
        <w:rPr>
          <w:rFonts w:ascii="Times New Roman" w:eastAsia="宋体" w:hAnsi="Times New Roman"/>
          <w:sz w:val="20"/>
          <w:szCs w:val="20"/>
          <w:lang w:eastAsia="zh-CN"/>
        </w:rPr>
        <w:t>.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F4BE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Therefore, the A-IoT CN </w:t>
      </w:r>
      <w:r w:rsidR="00172406">
        <w:rPr>
          <w:rFonts w:ascii="Times New Roman" w:eastAsia="宋体" w:hAnsi="Times New Roman" w:hint="eastAsia"/>
          <w:sz w:val="20"/>
          <w:szCs w:val="20"/>
          <w:lang w:eastAsia="zh-CN"/>
        </w:rPr>
        <w:t>may</w:t>
      </w:r>
      <w:r w:rsidR="00FF4BE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72406">
        <w:rPr>
          <w:rFonts w:ascii="Times New Roman" w:eastAsia="宋体" w:hAnsi="Times New Roman" w:hint="eastAsia"/>
          <w:sz w:val="20"/>
          <w:szCs w:val="20"/>
          <w:lang w:eastAsia="zh-CN"/>
        </w:rPr>
        <w:t>include</w:t>
      </w:r>
      <w:r w:rsidR="00FF4BE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F4BE0">
        <w:rPr>
          <w:rFonts w:ascii="Times New Roman" w:eastAsia="宋体" w:hAnsi="Times New Roman"/>
          <w:sz w:val="20"/>
          <w:szCs w:val="20"/>
          <w:lang w:eastAsia="zh-CN"/>
        </w:rPr>
        <w:t>the</w:t>
      </w:r>
      <w:r w:rsidR="00FF4BE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72406">
        <w:rPr>
          <w:rFonts w:ascii="Times New Roman" w:eastAsia="宋体" w:hAnsi="Times New Roman" w:hint="eastAsia"/>
          <w:sz w:val="20"/>
          <w:szCs w:val="20"/>
          <w:lang w:eastAsia="zh-CN"/>
        </w:rPr>
        <w:t>reader</w:t>
      </w:r>
      <w:r w:rsidR="00172406">
        <w:rPr>
          <w:rFonts w:ascii="Times New Roman" w:eastAsia="宋体" w:hAnsi="Times New Roman"/>
          <w:sz w:val="20"/>
          <w:szCs w:val="20"/>
          <w:lang w:eastAsia="zh-CN"/>
        </w:rPr>
        <w:t>’</w:t>
      </w:r>
      <w:r w:rsidR="00172406">
        <w:rPr>
          <w:rFonts w:ascii="Times New Roman" w:eastAsia="宋体" w:hAnsi="Times New Roman" w:hint="eastAsia"/>
          <w:sz w:val="20"/>
          <w:szCs w:val="20"/>
          <w:lang w:eastAsia="zh-CN"/>
        </w:rPr>
        <w:t>s service area to the corresponding A-IoT RAN node for reader selection.</w:t>
      </w:r>
      <w:r w:rsidR="00FF4BE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724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If the AIOTF </w:t>
      </w:r>
      <w:r w:rsidR="00172406" w:rsidRPr="00B64168">
        <w:rPr>
          <w:rFonts w:ascii="Times New Roman" w:eastAsia="宋体" w:hAnsi="Times New Roman"/>
          <w:sz w:val="20"/>
          <w:szCs w:val="20"/>
          <w:lang w:eastAsia="zh-CN"/>
        </w:rPr>
        <w:t>dominates the reader selection</w:t>
      </w:r>
      <w:r w:rsidR="001724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the A-IoT CN may include </w:t>
      </w:r>
      <w:r w:rsidR="00172406">
        <w:rPr>
          <w:rFonts w:ascii="Times New Roman" w:eastAsia="宋体" w:hAnsi="Times New Roman"/>
          <w:sz w:val="20"/>
          <w:szCs w:val="20"/>
          <w:lang w:eastAsia="zh-CN"/>
        </w:rPr>
        <w:t>the</w:t>
      </w:r>
      <w:r w:rsidR="001724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selected reader ID to the corresponding A-IoT RAN node for reader selection</w:t>
      </w:r>
      <w:r w:rsidR="00E25076" w:rsidRPr="00E2507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25076" w:rsidRPr="00E25076">
        <w:rPr>
          <w:rFonts w:ascii="Times New Roman" w:eastAsia="宋体" w:hAnsi="Times New Roman"/>
          <w:sz w:val="20"/>
          <w:szCs w:val="20"/>
          <w:lang w:eastAsia="zh-CN"/>
        </w:rPr>
        <w:t>in</w:t>
      </w:r>
      <w:r w:rsidR="00E25076" w:rsidRPr="00E2507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inventory request message</w:t>
      </w:r>
      <w:r w:rsidR="009572D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</w:p>
    <w:p w14:paraId="5B453496" w14:textId="0B354950" w:rsidR="004E79DC" w:rsidRPr="00172406" w:rsidRDefault="009572D7" w:rsidP="007B5060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7A1CB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lastRenderedPageBreak/>
        <w:t xml:space="preserve">Proposal </w:t>
      </w:r>
      <w:r w:rsidR="00C8400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9</w:t>
      </w:r>
      <w:r w:rsidRPr="007A1CB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="00172406" w:rsidRPr="0017240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A-IoT CN may include </w:t>
      </w:r>
      <w:r w:rsidR="00172406" w:rsidRPr="00172406">
        <w:rPr>
          <w:rFonts w:ascii="Times New Roman" w:eastAsia="宋体" w:hAnsi="Times New Roman"/>
          <w:b/>
          <w:bCs/>
          <w:sz w:val="20"/>
          <w:szCs w:val="20"/>
          <w:lang w:eastAsia="zh-CN"/>
        </w:rPr>
        <w:t>the</w:t>
      </w:r>
      <w:r w:rsidR="00172406" w:rsidRPr="0017240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selected reader ID or </w:t>
      </w:r>
      <w:r w:rsidR="00172406" w:rsidRPr="00172406">
        <w:rPr>
          <w:rFonts w:ascii="Times New Roman" w:eastAsia="宋体" w:hAnsi="Times New Roman"/>
          <w:b/>
          <w:bCs/>
          <w:sz w:val="20"/>
          <w:szCs w:val="20"/>
          <w:lang w:eastAsia="zh-CN"/>
        </w:rPr>
        <w:t>the</w:t>
      </w:r>
      <w:r w:rsidR="00172406" w:rsidRPr="0017240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reader</w:t>
      </w:r>
      <w:r w:rsidR="00172406" w:rsidRPr="00172406">
        <w:rPr>
          <w:rFonts w:ascii="Times New Roman" w:eastAsia="宋体" w:hAnsi="Times New Roman"/>
          <w:b/>
          <w:bCs/>
          <w:sz w:val="20"/>
          <w:szCs w:val="20"/>
          <w:lang w:eastAsia="zh-CN"/>
        </w:rPr>
        <w:t>’</w:t>
      </w:r>
      <w:r w:rsidR="00172406" w:rsidRPr="0017240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s service area </w:t>
      </w:r>
      <w:r w:rsidR="00172406" w:rsidRPr="00172406">
        <w:rPr>
          <w:rFonts w:ascii="Times New Roman" w:eastAsia="宋体" w:hAnsi="Times New Roman"/>
          <w:b/>
          <w:bCs/>
          <w:sz w:val="20"/>
          <w:szCs w:val="20"/>
          <w:lang w:eastAsia="zh-CN"/>
        </w:rPr>
        <w:t>to the A-IoT RAN node</w:t>
      </w:r>
      <w:r w:rsidR="00E2507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E25076"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</w:t>
      </w:r>
      <w:r w:rsidR="00E2507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inventory request message</w:t>
      </w:r>
      <w:r w:rsidR="00172406" w:rsidRPr="00172406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53635B24" w14:textId="70C43A15" w:rsidR="00DC3B27" w:rsidRDefault="000909E0" w:rsidP="007B5060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0909E0">
        <w:rPr>
          <w:rFonts w:ascii="Times New Roman" w:eastAsia="宋体" w:hAnsi="Times New Roman"/>
          <w:sz w:val="20"/>
          <w:szCs w:val="20"/>
          <w:lang w:eastAsia="zh-CN"/>
        </w:rPr>
        <w:t xml:space="preserve">In addition to the information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mentioned</w:t>
      </w:r>
      <w:r w:rsidRPr="000909E0">
        <w:rPr>
          <w:rFonts w:ascii="Times New Roman" w:eastAsia="宋体" w:hAnsi="Times New Roman"/>
          <w:sz w:val="20"/>
          <w:szCs w:val="20"/>
          <w:lang w:eastAsia="zh-CN"/>
        </w:rPr>
        <w:t xml:space="preserve"> above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29153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DC49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RAN3 can take </w:t>
      </w:r>
      <w:r w:rsidR="00DC499B" w:rsidRPr="00DC499B">
        <w:rPr>
          <w:rFonts w:ascii="Times New Roman" w:eastAsia="宋体" w:hAnsi="Times New Roman"/>
          <w:sz w:val="20"/>
          <w:szCs w:val="20"/>
          <w:lang w:eastAsia="zh-CN"/>
        </w:rPr>
        <w:t>some principles</w:t>
      </w:r>
      <w:r w:rsidR="00DC49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940C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and conclusions on the inventory procedure </w:t>
      </w:r>
      <w:r w:rsidR="00DC499B">
        <w:rPr>
          <w:rFonts w:ascii="Times New Roman" w:eastAsia="宋体" w:hAnsi="Times New Roman" w:hint="eastAsia"/>
          <w:sz w:val="20"/>
          <w:szCs w:val="20"/>
          <w:lang w:eastAsia="zh-CN"/>
        </w:rPr>
        <w:t>made by SA2 TR 23.700-13 into account</w:t>
      </w:r>
      <w:r w:rsidR="00D45B31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7E467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tbl>
      <w:tblPr>
        <w:tblStyle w:val="af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DC499B" w14:paraId="1E541CEF" w14:textId="77777777" w:rsidTr="00FA64AF">
        <w:tc>
          <w:tcPr>
            <w:tcW w:w="10188" w:type="dxa"/>
          </w:tcPr>
          <w:p w14:paraId="5D450627" w14:textId="1DD142FA" w:rsidR="00C940C7" w:rsidRDefault="00C940C7" w:rsidP="00FA64AF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Theme="minorEastAsia"/>
                <w:sz w:val="28"/>
                <w:lang w:eastAsia="zh-CN"/>
              </w:rPr>
            </w:pPr>
            <w:bookmarkStart w:id="12" w:name="_Toc180646012"/>
            <w:bookmarkStart w:id="13" w:name="_Toc175891056"/>
            <w:bookmarkStart w:id="14" w:name="_Toc183600092"/>
            <w:bookmarkStart w:id="15" w:name="_Toc183600109"/>
            <w:r w:rsidRPr="00C940C7">
              <w:rPr>
                <w:rFonts w:eastAsiaTheme="minorEastAsia"/>
                <w:sz w:val="28"/>
                <w:lang w:eastAsia="zh-CN"/>
              </w:rPr>
              <w:t>8.1.1</w:t>
            </w:r>
            <w:r w:rsidRPr="00C940C7">
              <w:rPr>
                <w:rFonts w:eastAsiaTheme="minorEastAsia"/>
                <w:sz w:val="28"/>
                <w:lang w:eastAsia="zh-CN"/>
              </w:rPr>
              <w:tab/>
              <w:t>General</w:t>
            </w:r>
            <w:bookmarkEnd w:id="12"/>
            <w:bookmarkEnd w:id="13"/>
            <w:bookmarkEnd w:id="14"/>
          </w:p>
          <w:p w14:paraId="191EBAD3" w14:textId="352F6E50" w:rsidR="00C940C7" w:rsidRDefault="00C940C7" w:rsidP="00FA64AF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Times New Roman" w:eastAsiaTheme="minorEastAsia" w:hAnsi="Times New Roman"/>
                <w:lang w:val="en-US" w:eastAsia="zh-CN"/>
              </w:rPr>
            </w:pPr>
            <w:r w:rsidRPr="00C940C7">
              <w:rPr>
                <w:rFonts w:ascii="Times New Roman" w:eastAsia="等线" w:hAnsi="Times New Roman"/>
                <w:lang w:eastAsia="zh-CN"/>
              </w:rPr>
              <w:t>The following aspects common for Topology 1 and Topology 2 are concluded as principles for normative work</w:t>
            </w:r>
            <w:r w:rsidRPr="00C940C7">
              <w:rPr>
                <w:rFonts w:ascii="Times New Roman" w:eastAsia="Times New Roman" w:hAnsi="Times New Roman"/>
                <w:lang w:val="en-US" w:eastAsia="zh-CN"/>
              </w:rPr>
              <w:t>:</w:t>
            </w:r>
          </w:p>
          <w:p w14:paraId="02924313" w14:textId="04695783" w:rsidR="00C940C7" w:rsidRDefault="00C940C7" w:rsidP="00FA64AF">
            <w:pPr>
              <w:spacing w:after="180"/>
              <w:ind w:left="568" w:hanging="284"/>
              <w:rPr>
                <w:rFonts w:ascii="Times New Roman" w:eastAsia="等线" w:hAnsi="Times New Roman"/>
                <w:lang w:eastAsia="en-GB"/>
              </w:rPr>
            </w:pPr>
            <w:r w:rsidRPr="00C940C7">
              <w:rPr>
                <w:rFonts w:ascii="Times New Roman" w:eastAsia="Times New Roman" w:hAnsi="Times New Roman"/>
                <w:lang w:eastAsia="en-GB"/>
              </w:rPr>
              <w:t>1.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ab/>
            </w:r>
            <w:r w:rsidRPr="00C940C7">
              <w:rPr>
                <w:rFonts w:ascii="Times New Roman" w:eastAsia="等线" w:hAnsi="Times New Roman"/>
                <w:lang w:eastAsia="en-GB"/>
              </w:rPr>
              <w:t xml:space="preserve">A new core network function is introduced to support Ambient IoT 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 xml:space="preserve">(e.g. </w:t>
            </w:r>
            <w:r w:rsidR="000A08B4">
              <w:rPr>
                <w:rFonts w:ascii="Times New Roman" w:eastAsia="Times New Roman" w:hAnsi="Times New Roman"/>
                <w:lang w:eastAsia="en-GB"/>
              </w:rPr>
              <w:t>AIOTF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>) service for both the topology 1 and topology 2.</w:t>
            </w:r>
            <w:r w:rsidRPr="00C940C7">
              <w:rPr>
                <w:rFonts w:ascii="Times New Roman" w:eastAsia="等线" w:hAnsi="Times New Roman" w:hint="eastAsia"/>
                <w:lang w:eastAsia="en-GB"/>
              </w:rPr>
              <w:t xml:space="preserve"> 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 xml:space="preserve">The </w:t>
            </w:r>
            <w:r w:rsidR="000A08B4">
              <w:rPr>
                <w:rFonts w:ascii="Times New Roman" w:eastAsia="Times New Roman" w:hAnsi="Times New Roman"/>
                <w:lang w:eastAsia="en-GB"/>
              </w:rPr>
              <w:t>AIOTF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 xml:space="preserve"> performs the following functionality</w:t>
            </w:r>
            <w:r w:rsidRPr="00C940C7">
              <w:rPr>
                <w:rFonts w:ascii="Times New Roman" w:eastAsia="等线" w:hAnsi="Times New Roman"/>
                <w:lang w:eastAsia="en-GB"/>
              </w:rPr>
              <w:t>.</w:t>
            </w:r>
          </w:p>
          <w:p w14:paraId="368BB7E6" w14:textId="793F3584" w:rsidR="00C940C7" w:rsidRPr="00C940C7" w:rsidRDefault="00C940C7" w:rsidP="00FA64AF">
            <w:pPr>
              <w:spacing w:after="180"/>
              <w:ind w:left="568" w:hanging="284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/>
                <w:lang w:eastAsia="zh-CN"/>
              </w:rPr>
              <w:t>…</w:t>
            </w:r>
          </w:p>
          <w:p w14:paraId="47346EE0" w14:textId="64DB8AAF" w:rsidR="00C940C7" w:rsidRPr="00C940C7" w:rsidRDefault="00C940C7" w:rsidP="00FA64AF">
            <w:pPr>
              <w:spacing w:after="180"/>
              <w:ind w:left="851" w:hanging="284"/>
              <w:rPr>
                <w:rFonts w:ascii="Times New Roman" w:eastAsia="Times New Roman" w:hAnsi="Times New Roman"/>
                <w:lang w:eastAsia="zh-CN"/>
              </w:rPr>
            </w:pPr>
            <w:r w:rsidRPr="00CB0130">
              <w:rPr>
                <w:rFonts w:ascii="Times New Roman" w:eastAsia="Times New Roman" w:hAnsi="Times New Roman" w:hint="eastAsia"/>
                <w:highlight w:val="green"/>
                <w:lang w:eastAsia="zh-CN"/>
              </w:rPr>
              <w:t>e.</w:t>
            </w:r>
            <w:r w:rsidRPr="00CB0130">
              <w:rPr>
                <w:rFonts w:ascii="Times New Roman" w:eastAsia="Times New Roman" w:hAnsi="Times New Roman" w:hint="eastAsia"/>
                <w:highlight w:val="green"/>
                <w:lang w:eastAsia="zh-CN"/>
              </w:rPr>
              <w:tab/>
              <w:t xml:space="preserve">The </w:t>
            </w:r>
            <w:r w:rsidR="000A08B4" w:rsidRPr="00CB0130">
              <w:rPr>
                <w:rFonts w:ascii="Times New Roman" w:eastAsia="Times New Roman" w:hAnsi="Times New Roman" w:hint="eastAsia"/>
                <w:highlight w:val="green"/>
                <w:lang w:eastAsia="zh-CN"/>
              </w:rPr>
              <w:t>AIOTF</w:t>
            </w:r>
            <w:r w:rsidRPr="00CB0130">
              <w:rPr>
                <w:rFonts w:ascii="Times New Roman" w:eastAsia="Times New Roman" w:hAnsi="Times New Roman" w:hint="eastAsia"/>
                <w:highlight w:val="green"/>
                <w:lang w:eastAsia="zh-CN"/>
              </w:rPr>
              <w:t xml:space="preserve"> may provide the following assistance information to RAN/UE Reader:</w:t>
            </w:r>
          </w:p>
          <w:p w14:paraId="418E535A" w14:textId="77777777" w:rsidR="00C940C7" w:rsidRPr="00CB0130" w:rsidRDefault="00C940C7" w:rsidP="00FA64AF">
            <w:pPr>
              <w:spacing w:after="180"/>
              <w:ind w:left="1135" w:hanging="284"/>
              <w:rPr>
                <w:rFonts w:ascii="Times New Roman" w:eastAsia="Times New Roman" w:hAnsi="Times New Roman"/>
                <w:highlight w:val="green"/>
                <w:lang w:eastAsia="zh-CN"/>
              </w:rPr>
            </w:pPr>
            <w:r w:rsidRPr="00985E3F">
              <w:rPr>
                <w:rFonts w:ascii="Times New Roman" w:eastAsia="Times New Roman" w:hAnsi="Times New Roman" w:hint="eastAsia"/>
                <w:lang w:eastAsia="zh-CN"/>
              </w:rPr>
              <w:t>-</w:t>
            </w:r>
            <w:r w:rsidRPr="00985E3F">
              <w:rPr>
                <w:rFonts w:ascii="Times New Roman" w:eastAsia="Times New Roman" w:hAnsi="Times New Roman" w:hint="eastAsia"/>
                <w:lang w:eastAsia="zh-CN"/>
              </w:rPr>
              <w:tab/>
            </w:r>
            <w:proofErr w:type="spellStart"/>
            <w:r w:rsidRPr="00985E3F">
              <w:rPr>
                <w:rFonts w:ascii="Times New Roman" w:eastAsia="Times New Roman" w:hAnsi="Times New Roman"/>
                <w:lang w:eastAsia="zh-CN"/>
              </w:rPr>
              <w:t>AIoT</w:t>
            </w:r>
            <w:proofErr w:type="spellEnd"/>
            <w:r w:rsidRPr="00985E3F">
              <w:rPr>
                <w:rFonts w:ascii="Times New Roman" w:eastAsia="Times New Roman" w:hAnsi="Times New Roman"/>
                <w:lang w:eastAsia="zh-CN"/>
              </w:rPr>
              <w:t xml:space="preserve"> service type (e.</w:t>
            </w:r>
            <w:r w:rsidRPr="00985E3F">
              <w:rPr>
                <w:rFonts w:ascii="Times New Roman" w:eastAsia="Times New Roman" w:hAnsi="Times New Roman" w:hint="eastAsia"/>
                <w:lang w:val="en-US" w:eastAsia="zh-CN"/>
              </w:rPr>
              <w:t>g.</w:t>
            </w:r>
            <w:r w:rsidRPr="00985E3F">
              <w:rPr>
                <w:rFonts w:ascii="Times New Roman" w:eastAsia="Times New Roman" w:hAnsi="Times New Roman"/>
                <w:lang w:eastAsia="zh-CN"/>
              </w:rPr>
              <w:t xml:space="preserve"> Inventory</w:t>
            </w:r>
            <w:r w:rsidRPr="00985E3F">
              <w:rPr>
                <w:rFonts w:ascii="Times New Roman" w:eastAsia="Times New Roman" w:hAnsi="Times New Roman" w:hint="eastAsia"/>
                <w:lang w:val="en-US" w:eastAsia="zh-CN"/>
              </w:rPr>
              <w:t>,</w:t>
            </w:r>
            <w:r w:rsidRPr="00985E3F">
              <w:rPr>
                <w:rFonts w:ascii="Times New Roman" w:eastAsia="Times New Roman" w:hAnsi="Times New Roman"/>
                <w:lang w:eastAsia="zh-CN"/>
              </w:rPr>
              <w:t xml:space="preserve"> Command);</w:t>
            </w:r>
          </w:p>
          <w:p w14:paraId="0C208495" w14:textId="77777777" w:rsidR="00C940C7" w:rsidRPr="00CB0130" w:rsidRDefault="00C940C7" w:rsidP="00FA64AF">
            <w:pPr>
              <w:spacing w:after="180"/>
              <w:ind w:left="1135" w:hanging="284"/>
              <w:rPr>
                <w:rFonts w:ascii="Times New Roman" w:eastAsia="Times New Roman" w:hAnsi="Times New Roman"/>
                <w:highlight w:val="green"/>
                <w:lang w:val="en-US" w:eastAsia="zh-CN"/>
              </w:rPr>
            </w:pPr>
            <w:r w:rsidRPr="00CB0130">
              <w:rPr>
                <w:rFonts w:ascii="Times New Roman" w:eastAsia="Times New Roman" w:hAnsi="Times New Roman" w:hint="eastAsia"/>
                <w:highlight w:val="green"/>
                <w:lang w:eastAsia="zh-CN"/>
              </w:rPr>
              <w:t>-</w:t>
            </w:r>
            <w:r w:rsidRPr="00CB0130">
              <w:rPr>
                <w:rFonts w:ascii="Times New Roman" w:eastAsia="Times New Roman" w:hAnsi="Times New Roman" w:hint="eastAsia"/>
                <w:highlight w:val="green"/>
                <w:lang w:eastAsia="zh-CN"/>
              </w:rPr>
              <w:tab/>
            </w:r>
            <w:r w:rsidRPr="00CB0130">
              <w:rPr>
                <w:rFonts w:ascii="Times New Roman" w:eastAsia="Times New Roman" w:hAnsi="Times New Roman"/>
                <w:highlight w:val="green"/>
                <w:lang w:eastAsia="en-GB"/>
              </w:rPr>
              <w:t>approximate</w:t>
            </w:r>
            <w:r w:rsidRPr="00CB0130">
              <w:rPr>
                <w:rFonts w:ascii="Times New Roman" w:eastAsia="Times New Roman" w:hAnsi="Times New Roman" w:hint="eastAsia"/>
                <w:highlight w:val="green"/>
                <w:lang w:val="en-US" w:eastAsia="zh-CN"/>
              </w:rPr>
              <w:t xml:space="preserve"> </w:t>
            </w:r>
            <w:r w:rsidRPr="00CB0130">
              <w:rPr>
                <w:rFonts w:ascii="Times New Roman" w:eastAsia="Times New Roman" w:hAnsi="Times New Roman"/>
                <w:highlight w:val="green"/>
                <w:lang w:eastAsia="zh-CN"/>
              </w:rPr>
              <w:t xml:space="preserve">number of </w:t>
            </w:r>
            <w:proofErr w:type="spellStart"/>
            <w:r w:rsidRPr="00CB0130">
              <w:rPr>
                <w:rFonts w:ascii="Times New Roman" w:eastAsia="Times New Roman" w:hAnsi="Times New Roman"/>
                <w:highlight w:val="green"/>
                <w:lang w:eastAsia="zh-CN"/>
              </w:rPr>
              <w:t>AIoT</w:t>
            </w:r>
            <w:proofErr w:type="spellEnd"/>
            <w:r w:rsidRPr="00CB0130">
              <w:rPr>
                <w:rFonts w:ascii="Times New Roman" w:eastAsia="Times New Roman" w:hAnsi="Times New Roman"/>
                <w:highlight w:val="green"/>
                <w:lang w:eastAsia="zh-CN"/>
              </w:rPr>
              <w:t xml:space="preserve"> devices</w:t>
            </w:r>
            <w:r w:rsidRPr="00CB0130">
              <w:rPr>
                <w:rFonts w:ascii="Times New Roman" w:eastAsia="Times New Roman" w:hAnsi="Times New Roman" w:hint="eastAsia"/>
                <w:highlight w:val="green"/>
                <w:lang w:val="en-US" w:eastAsia="zh-CN"/>
              </w:rPr>
              <w:t xml:space="preserve"> based on AF request</w:t>
            </w:r>
            <w:r w:rsidRPr="00CB0130">
              <w:rPr>
                <w:rFonts w:ascii="Times New Roman" w:eastAsia="Times New Roman" w:hAnsi="Times New Roman"/>
                <w:highlight w:val="green"/>
                <w:lang w:val="en-US" w:eastAsia="zh-CN"/>
              </w:rPr>
              <w:t>;</w:t>
            </w:r>
          </w:p>
          <w:p w14:paraId="0ED32A57" w14:textId="3B0599EF" w:rsidR="00C940C7" w:rsidRPr="00C940C7" w:rsidRDefault="00C940C7" w:rsidP="00FA64AF">
            <w:pPr>
              <w:spacing w:after="180"/>
              <w:ind w:left="1135" w:hanging="284"/>
              <w:rPr>
                <w:rFonts w:ascii="Times New Roman" w:eastAsiaTheme="minorEastAsia" w:hAnsi="Times New Roman"/>
                <w:lang w:val="en-US" w:eastAsia="zh-CN"/>
              </w:rPr>
            </w:pPr>
            <w:r w:rsidRPr="00985E3F">
              <w:rPr>
                <w:rFonts w:ascii="Times New Roman" w:eastAsia="Times New Roman" w:hAnsi="Times New Roman" w:hint="eastAsia"/>
                <w:lang w:val="en-US" w:eastAsia="zh-CN"/>
              </w:rPr>
              <w:t>-</w:t>
            </w:r>
            <w:r w:rsidRPr="00985E3F">
              <w:rPr>
                <w:rFonts w:ascii="Times New Roman" w:eastAsia="Times New Roman" w:hAnsi="Times New Roman"/>
                <w:lang w:eastAsia="en-GB"/>
              </w:rPr>
              <w:tab/>
              <w:t>approximate</w:t>
            </w:r>
            <w:r w:rsidRPr="00985E3F">
              <w:rPr>
                <w:rFonts w:ascii="Times New Roman" w:eastAsia="Times New Roman" w:hAnsi="Times New Roman" w:hint="eastAsia"/>
                <w:lang w:val="en-US" w:eastAsia="zh-CN"/>
              </w:rPr>
              <w:t xml:space="preserve"> </w:t>
            </w:r>
            <w:r w:rsidRPr="00985E3F">
              <w:rPr>
                <w:rFonts w:ascii="Times New Roman" w:eastAsia="Times New Roman" w:hAnsi="Times New Roman"/>
                <w:lang w:eastAsia="en-GB"/>
              </w:rPr>
              <w:t>D2R message size</w:t>
            </w:r>
            <w:r w:rsidRPr="00985E3F">
              <w:rPr>
                <w:rFonts w:ascii="Times New Roman" w:eastAsia="Times New Roman" w:hAnsi="Times New Roman" w:hint="eastAsia"/>
                <w:lang w:val="en-US" w:eastAsia="zh-CN"/>
              </w:rPr>
              <w:t xml:space="preserve"> based on AF request</w:t>
            </w:r>
            <w:r w:rsidRPr="00985E3F">
              <w:rPr>
                <w:rFonts w:ascii="Times New Roman" w:eastAsia="Times New Roman" w:hAnsi="Times New Roman"/>
                <w:lang w:val="en-US" w:eastAsia="zh-CN"/>
              </w:rPr>
              <w:t>.</w:t>
            </w:r>
          </w:p>
          <w:p w14:paraId="560BFF3B" w14:textId="05CE56B8" w:rsidR="00C940C7" w:rsidRPr="00C940C7" w:rsidRDefault="00C940C7" w:rsidP="00FA64AF">
            <w:pPr>
              <w:keepLines/>
              <w:spacing w:after="180"/>
              <w:ind w:left="1135" w:hanging="851"/>
              <w:rPr>
                <w:rFonts w:ascii="Times New Roman" w:eastAsia="Times New Roman" w:hAnsi="Times New Roman"/>
                <w:lang w:eastAsia="en-GB"/>
              </w:rPr>
            </w:pPr>
            <w:r w:rsidRPr="00C940C7">
              <w:rPr>
                <w:rFonts w:ascii="Times New Roman" w:eastAsia="Times New Roman" w:hAnsi="Times New Roman"/>
                <w:lang w:eastAsia="en-GB"/>
              </w:rPr>
              <w:t>NOTE</w:t>
            </w:r>
            <w:r w:rsidRPr="00C940C7">
              <w:rPr>
                <w:rFonts w:ascii="Times New Roman" w:eastAsia="Times New Roman" w:hAnsi="Times New Roman"/>
                <w:lang w:val="en-US" w:eastAsia="zh-CN"/>
              </w:rPr>
              <w:t> 2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>: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ab/>
            </w:r>
            <w:r w:rsidRPr="00C940C7">
              <w:rPr>
                <w:rFonts w:ascii="Times New Roman" w:eastAsia="Times New Roman" w:hAnsi="Times New Roman" w:hint="eastAsia"/>
                <w:lang w:val="en-US" w:eastAsia="zh-CN"/>
              </w:rPr>
              <w:t xml:space="preserve">If there are multiple Readers selected for the </w:t>
            </w:r>
            <w:proofErr w:type="spellStart"/>
            <w:r w:rsidRPr="00C940C7">
              <w:rPr>
                <w:rFonts w:ascii="Times New Roman" w:eastAsia="Times New Roman" w:hAnsi="Times New Roman" w:hint="eastAsia"/>
                <w:lang w:val="en-US" w:eastAsia="zh-CN"/>
              </w:rPr>
              <w:t>AIoT</w:t>
            </w:r>
            <w:proofErr w:type="spellEnd"/>
            <w:r w:rsidRPr="00C940C7">
              <w:rPr>
                <w:rFonts w:ascii="Times New Roman" w:eastAsia="Times New Roman" w:hAnsi="Times New Roman" w:hint="eastAsia"/>
                <w:lang w:val="en-US" w:eastAsia="zh-CN"/>
              </w:rPr>
              <w:t xml:space="preserve"> Service, the </w:t>
            </w:r>
            <w:r w:rsidR="000A08B4">
              <w:rPr>
                <w:rFonts w:ascii="Times New Roman" w:eastAsia="Times New Roman" w:hAnsi="Times New Roman" w:hint="eastAsia"/>
                <w:lang w:val="en-US" w:eastAsia="zh-CN"/>
              </w:rPr>
              <w:t>AIOTF</w:t>
            </w:r>
            <w:r w:rsidRPr="00C940C7">
              <w:rPr>
                <w:rFonts w:ascii="Times New Roman" w:eastAsia="Times New Roman" w:hAnsi="Times New Roman" w:hint="eastAsia"/>
                <w:lang w:val="en-US" w:eastAsia="zh-CN"/>
              </w:rPr>
              <w:t xml:space="preserve"> may provide the 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>approximate</w:t>
            </w:r>
            <w:r w:rsidRPr="00C940C7">
              <w:rPr>
                <w:rFonts w:ascii="Times New Roman" w:eastAsia="Times New Roman" w:hAnsi="Times New Roman" w:hint="eastAsia"/>
                <w:lang w:val="en-US" w:eastAsia="zh-CN"/>
              </w:rPr>
              <w:t xml:space="preserve"> </w:t>
            </w:r>
            <w:r w:rsidRPr="00C940C7">
              <w:rPr>
                <w:rFonts w:ascii="Times New Roman" w:eastAsia="Times New Roman" w:hAnsi="Times New Roman"/>
                <w:lang w:eastAsia="zh-CN"/>
              </w:rPr>
              <w:t xml:space="preserve">number of </w:t>
            </w:r>
            <w:proofErr w:type="spellStart"/>
            <w:r w:rsidRPr="00C940C7">
              <w:rPr>
                <w:rFonts w:ascii="Times New Roman" w:eastAsia="Times New Roman" w:hAnsi="Times New Roman"/>
                <w:lang w:eastAsia="zh-CN"/>
              </w:rPr>
              <w:t>AIoT</w:t>
            </w:r>
            <w:proofErr w:type="spellEnd"/>
            <w:r w:rsidRPr="00C940C7">
              <w:rPr>
                <w:rFonts w:ascii="Times New Roman" w:eastAsia="Times New Roman" w:hAnsi="Times New Roman"/>
                <w:lang w:eastAsia="zh-CN"/>
              </w:rPr>
              <w:t xml:space="preserve"> devices</w:t>
            </w:r>
            <w:r w:rsidRPr="00C940C7">
              <w:rPr>
                <w:rFonts w:ascii="Times New Roman" w:eastAsia="Times New Roman" w:hAnsi="Times New Roman" w:hint="eastAsia"/>
                <w:lang w:val="en-US" w:eastAsia="zh-CN"/>
              </w:rPr>
              <w:t xml:space="preserve"> to each Reader based on implementation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>.</w:t>
            </w:r>
          </w:p>
          <w:p w14:paraId="24993F6B" w14:textId="55A0CBF9" w:rsidR="00C940C7" w:rsidRPr="00C940C7" w:rsidRDefault="00C940C7" w:rsidP="00FA64AF">
            <w:pPr>
              <w:keepLines/>
              <w:spacing w:after="180"/>
              <w:ind w:left="1135" w:hanging="851"/>
              <w:rPr>
                <w:rFonts w:ascii="Times New Roman" w:eastAsia="等线" w:hAnsi="Times New Roman"/>
                <w:lang w:eastAsia="zh-CN"/>
              </w:rPr>
            </w:pPr>
            <w:r w:rsidRPr="00C940C7">
              <w:rPr>
                <w:rFonts w:ascii="Times New Roman" w:eastAsia="Times New Roman" w:hAnsi="Times New Roman"/>
                <w:lang w:eastAsia="en-GB"/>
              </w:rPr>
              <w:t>NOTE</w:t>
            </w:r>
            <w:r w:rsidRPr="00C940C7">
              <w:rPr>
                <w:rFonts w:ascii="Times New Roman" w:eastAsia="Times New Roman" w:hAnsi="Times New Roman"/>
                <w:lang w:val="en-US" w:eastAsia="zh-CN"/>
              </w:rPr>
              <w:t> 3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>: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ab/>
            </w:r>
            <w:r w:rsidRPr="00C940C7">
              <w:rPr>
                <w:rFonts w:ascii="Times New Roman" w:eastAsia="Times New Roman" w:hAnsi="Times New Roman" w:hint="eastAsia"/>
                <w:lang w:val="en-US" w:eastAsia="zh-CN"/>
              </w:rPr>
              <w:t xml:space="preserve">The 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>approximate</w:t>
            </w:r>
            <w:r w:rsidRPr="00C940C7">
              <w:rPr>
                <w:rFonts w:ascii="Times New Roman" w:eastAsia="Times New Roman" w:hAnsi="Times New Roman" w:hint="eastAsia"/>
                <w:lang w:val="en-US" w:eastAsia="zh-CN"/>
              </w:rPr>
              <w:t xml:space="preserve"> D2R message size considering the overhead of </w:t>
            </w:r>
            <w:proofErr w:type="spellStart"/>
            <w:r w:rsidRPr="00C940C7">
              <w:rPr>
                <w:rFonts w:ascii="Times New Roman" w:eastAsia="Times New Roman" w:hAnsi="Times New Roman" w:hint="eastAsia"/>
                <w:lang w:val="en-US" w:eastAsia="zh-CN"/>
              </w:rPr>
              <w:t>AIoT</w:t>
            </w:r>
            <w:proofErr w:type="spellEnd"/>
            <w:r w:rsidRPr="00C940C7">
              <w:rPr>
                <w:rFonts w:ascii="Times New Roman" w:eastAsia="Times New Roman" w:hAnsi="Times New Roman" w:hint="eastAsia"/>
                <w:lang w:val="en-US" w:eastAsia="zh-CN"/>
              </w:rPr>
              <w:t xml:space="preserve"> Device NAS layer will be determined later in cooperation with CT</w:t>
            </w:r>
            <w:r w:rsidRPr="00C940C7">
              <w:rPr>
                <w:rFonts w:ascii="Times New Roman" w:eastAsia="Times New Roman" w:hAnsi="Times New Roman"/>
                <w:lang w:val="en-US" w:eastAsia="zh-CN"/>
              </w:rPr>
              <w:t> WG</w:t>
            </w:r>
            <w:r w:rsidRPr="00C940C7">
              <w:rPr>
                <w:rFonts w:ascii="Times New Roman" w:eastAsia="Times New Roman" w:hAnsi="Times New Roman" w:hint="eastAsia"/>
                <w:lang w:val="en-US" w:eastAsia="zh-CN"/>
              </w:rPr>
              <w:t>1 and SA</w:t>
            </w:r>
            <w:r w:rsidRPr="00C940C7">
              <w:rPr>
                <w:rFonts w:ascii="Times New Roman" w:eastAsia="Times New Roman" w:hAnsi="Times New Roman"/>
                <w:lang w:val="en-US" w:eastAsia="zh-CN"/>
              </w:rPr>
              <w:t> WG</w:t>
            </w:r>
            <w:r w:rsidRPr="00C940C7">
              <w:rPr>
                <w:rFonts w:ascii="Times New Roman" w:eastAsia="Times New Roman" w:hAnsi="Times New Roman" w:hint="eastAsia"/>
                <w:lang w:val="en-US" w:eastAsia="zh-CN"/>
              </w:rPr>
              <w:t>3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>.</w:t>
            </w:r>
          </w:p>
          <w:p w14:paraId="3AB64B57" w14:textId="3095C874" w:rsidR="00C940C7" w:rsidRDefault="00C940C7" w:rsidP="00FA64AF">
            <w:pPr>
              <w:spacing w:after="180"/>
              <w:ind w:left="851" w:hanging="284"/>
              <w:rPr>
                <w:rFonts w:ascii="Times New Roman" w:eastAsiaTheme="minorEastAsia" w:hAnsi="Times New Roman"/>
                <w:lang w:eastAsia="zh-CN"/>
              </w:rPr>
            </w:pPr>
            <w:r w:rsidRPr="00C940C7">
              <w:rPr>
                <w:rFonts w:ascii="Times New Roman" w:eastAsia="Times New Roman" w:hAnsi="Times New Roman"/>
                <w:lang w:eastAsia="en-GB"/>
              </w:rPr>
              <w:t>f.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ab/>
              <w:t xml:space="preserve">When the </w:t>
            </w:r>
            <w:r w:rsidR="000A08B4">
              <w:rPr>
                <w:rFonts w:ascii="Times New Roman" w:eastAsia="Times New Roman" w:hAnsi="Times New Roman"/>
                <w:lang w:eastAsia="en-GB"/>
              </w:rPr>
              <w:t>AIOTF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 xml:space="preserve"> sends an operation request to a UE Reader or BS Reader (via AIOT RAN), a response and one or more reports with the results of the </w:t>
            </w:r>
            <w:proofErr w:type="spellStart"/>
            <w:r w:rsidRPr="00C940C7">
              <w:rPr>
                <w:rFonts w:ascii="Times New Roman" w:eastAsia="Times New Roman" w:hAnsi="Times New Roman"/>
                <w:lang w:eastAsia="en-GB"/>
              </w:rPr>
              <w:t>AIoT</w:t>
            </w:r>
            <w:proofErr w:type="spellEnd"/>
            <w:r w:rsidRPr="00C940C7">
              <w:rPr>
                <w:rFonts w:ascii="Times New Roman" w:eastAsia="Times New Roman" w:hAnsi="Times New Roman"/>
                <w:lang w:eastAsia="en-GB"/>
              </w:rPr>
              <w:t xml:space="preserve"> service operation is returned to the </w:t>
            </w:r>
            <w:r w:rsidR="000A08B4">
              <w:rPr>
                <w:rFonts w:ascii="Times New Roman" w:eastAsia="Times New Roman" w:hAnsi="Times New Roman"/>
                <w:lang w:eastAsia="en-GB"/>
              </w:rPr>
              <w:t>AIOTF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 xml:space="preserve"> with the results of the </w:t>
            </w:r>
            <w:proofErr w:type="spellStart"/>
            <w:r w:rsidRPr="00C940C7">
              <w:rPr>
                <w:rFonts w:ascii="Times New Roman" w:eastAsia="Times New Roman" w:hAnsi="Times New Roman"/>
                <w:lang w:eastAsia="en-GB"/>
              </w:rPr>
              <w:t>AIoT</w:t>
            </w:r>
            <w:proofErr w:type="spellEnd"/>
            <w:r w:rsidRPr="00C940C7">
              <w:rPr>
                <w:rFonts w:ascii="Times New Roman" w:eastAsia="Times New Roman" w:hAnsi="Times New Roman"/>
                <w:lang w:eastAsia="en-GB"/>
              </w:rPr>
              <w:t xml:space="preserve"> service operation, and </w:t>
            </w:r>
            <w:r w:rsidRPr="009E39D7">
              <w:rPr>
                <w:rFonts w:ascii="Times New Roman" w:eastAsia="Times New Roman" w:hAnsi="Times New Roman"/>
                <w:highlight w:val="yellow"/>
                <w:lang w:eastAsia="en-GB"/>
              </w:rPr>
              <w:t xml:space="preserve">the </w:t>
            </w:r>
            <w:r w:rsidR="000A08B4" w:rsidRPr="009E39D7">
              <w:rPr>
                <w:rFonts w:ascii="Times New Roman" w:eastAsia="Times New Roman" w:hAnsi="Times New Roman"/>
                <w:highlight w:val="yellow"/>
                <w:lang w:eastAsia="en-GB"/>
              </w:rPr>
              <w:t>AIOTF</w:t>
            </w:r>
            <w:r w:rsidRPr="009E39D7">
              <w:rPr>
                <w:rFonts w:ascii="Times New Roman" w:eastAsia="Times New Roman" w:hAnsi="Times New Roman"/>
                <w:highlight w:val="yellow"/>
                <w:lang w:eastAsia="en-GB"/>
              </w:rPr>
              <w:t xml:space="preserve"> needs to correlate the results to a given operation request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 xml:space="preserve">. </w:t>
            </w:r>
            <w:bookmarkStart w:id="16" w:name="_Hlk189351655"/>
            <w:r w:rsidRPr="00C940C7">
              <w:rPr>
                <w:rFonts w:ascii="Times New Roman" w:eastAsia="Times New Roman" w:hAnsi="Times New Roman"/>
                <w:lang w:eastAsia="en-GB"/>
              </w:rPr>
              <w:t xml:space="preserve">The AMF (if used to route the requests) </w:t>
            </w:r>
            <w:r w:rsidRPr="00E2014D">
              <w:rPr>
                <w:rFonts w:ascii="Times New Roman" w:eastAsia="Times New Roman" w:hAnsi="Times New Roman"/>
                <w:highlight w:val="yellow"/>
                <w:lang w:eastAsia="en-GB"/>
              </w:rPr>
              <w:t>additionally p</w:t>
            </w:r>
            <w:r w:rsidRPr="009E39D7">
              <w:rPr>
                <w:rFonts w:ascii="Times New Roman" w:eastAsia="Times New Roman" w:hAnsi="Times New Roman"/>
                <w:highlight w:val="yellow"/>
                <w:lang w:eastAsia="en-GB"/>
              </w:rPr>
              <w:t xml:space="preserve">rovides an </w:t>
            </w:r>
            <w:r w:rsidR="000A08B4" w:rsidRPr="009E39D7">
              <w:rPr>
                <w:rFonts w:ascii="Times New Roman" w:eastAsia="Times New Roman" w:hAnsi="Times New Roman"/>
                <w:highlight w:val="yellow"/>
                <w:lang w:eastAsia="en-GB"/>
              </w:rPr>
              <w:t>AIOTF</w:t>
            </w:r>
            <w:r w:rsidRPr="009E39D7">
              <w:rPr>
                <w:rFonts w:ascii="Times New Roman" w:eastAsia="Times New Roman" w:hAnsi="Times New Roman"/>
                <w:highlight w:val="yellow"/>
                <w:lang w:eastAsia="en-GB"/>
              </w:rPr>
              <w:t xml:space="preserve"> identifier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 xml:space="preserve"> with the request from the </w:t>
            </w:r>
            <w:r w:rsidR="000A08B4">
              <w:rPr>
                <w:rFonts w:ascii="Times New Roman" w:eastAsia="Times New Roman" w:hAnsi="Times New Roman"/>
                <w:lang w:eastAsia="en-GB"/>
              </w:rPr>
              <w:t>AIOTF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 xml:space="preserve"> which is returned with the response(s) related to the request, so the AMF can be routed back the requesting </w:t>
            </w:r>
            <w:r w:rsidR="000A08B4">
              <w:rPr>
                <w:rFonts w:ascii="Times New Roman" w:eastAsia="Times New Roman" w:hAnsi="Times New Roman"/>
                <w:lang w:eastAsia="en-GB"/>
              </w:rPr>
              <w:t>AIOTF</w:t>
            </w:r>
            <w:r w:rsidRPr="00C940C7">
              <w:rPr>
                <w:rFonts w:ascii="Times New Roman" w:eastAsia="Times New Roman" w:hAnsi="Times New Roman"/>
                <w:lang w:eastAsia="en-GB"/>
              </w:rPr>
              <w:t>.</w:t>
            </w:r>
            <w:bookmarkEnd w:id="16"/>
          </w:p>
          <w:p w14:paraId="59A68EB1" w14:textId="56A6BA68" w:rsidR="00C940C7" w:rsidRPr="00C940C7" w:rsidRDefault="00C940C7" w:rsidP="00FA64AF">
            <w:pPr>
              <w:spacing w:after="180"/>
              <w:ind w:left="568" w:hanging="284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/>
                <w:lang w:eastAsia="zh-CN"/>
              </w:rPr>
              <w:t>…</w:t>
            </w:r>
          </w:p>
          <w:p w14:paraId="21ABF219" w14:textId="1E3E7617" w:rsidR="008C1E06" w:rsidRPr="008C1E06" w:rsidRDefault="008C1E06" w:rsidP="00FA64AF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Times New Roman"/>
                <w:sz w:val="28"/>
              </w:rPr>
            </w:pPr>
            <w:r w:rsidRPr="008C1E06">
              <w:rPr>
                <w:rFonts w:eastAsia="Times New Roman"/>
                <w:sz w:val="28"/>
              </w:rPr>
              <w:t>8.3.4</w:t>
            </w:r>
            <w:r w:rsidRPr="008C1E06">
              <w:rPr>
                <w:rFonts w:eastAsia="Times New Roman"/>
                <w:sz w:val="28"/>
              </w:rPr>
              <w:tab/>
              <w:t xml:space="preserve">Principles on the procedures to support </w:t>
            </w:r>
            <w:proofErr w:type="spellStart"/>
            <w:r w:rsidRPr="008C1E06">
              <w:rPr>
                <w:rFonts w:eastAsia="Times New Roman"/>
                <w:sz w:val="28"/>
              </w:rPr>
              <w:t>AIoT</w:t>
            </w:r>
            <w:proofErr w:type="spellEnd"/>
            <w:r w:rsidRPr="008C1E06">
              <w:rPr>
                <w:rFonts w:eastAsia="Times New Roman"/>
                <w:sz w:val="28"/>
              </w:rPr>
              <w:t xml:space="preserve"> services</w:t>
            </w:r>
            <w:bookmarkEnd w:id="15"/>
          </w:p>
          <w:p w14:paraId="5C7372CF" w14:textId="77777777" w:rsidR="008C1E06" w:rsidRPr="008C1E06" w:rsidRDefault="008C1E06" w:rsidP="00FA64AF">
            <w:pPr>
              <w:spacing w:after="180"/>
              <w:rPr>
                <w:rFonts w:ascii="Times New Roman" w:eastAsia="Times New Roman" w:hAnsi="Times New Roman"/>
                <w:lang w:eastAsia="en-GB"/>
              </w:rPr>
            </w:pPr>
            <w:r w:rsidRPr="008C1E06">
              <w:rPr>
                <w:rFonts w:ascii="Times New Roman" w:eastAsia="Times New Roman" w:hAnsi="Times New Roman"/>
                <w:lang w:eastAsia="en-GB"/>
              </w:rPr>
              <w:t xml:space="preserve">To support the services provided by 5GC and the NEF exposure of those </w:t>
            </w:r>
            <w:proofErr w:type="spellStart"/>
            <w:r w:rsidRPr="008C1E06">
              <w:rPr>
                <w:rFonts w:ascii="Times New Roman" w:eastAsia="Times New Roman" w:hAnsi="Times New Roman"/>
                <w:lang w:eastAsia="en-GB"/>
              </w:rPr>
              <w:t>AIoT</w:t>
            </w:r>
            <w:proofErr w:type="spellEnd"/>
            <w:r w:rsidRPr="008C1E06">
              <w:rPr>
                <w:rFonts w:ascii="Times New Roman" w:eastAsia="Times New Roman" w:hAnsi="Times New Roman"/>
                <w:lang w:eastAsia="en-GB"/>
              </w:rPr>
              <w:t xml:space="preserve"> services, the following procedures are supported:</w:t>
            </w:r>
          </w:p>
          <w:p w14:paraId="54086536" w14:textId="77777777" w:rsidR="008C1E06" w:rsidRPr="008C1E06" w:rsidRDefault="008C1E06" w:rsidP="00FA64AF">
            <w:pPr>
              <w:spacing w:after="180"/>
              <w:ind w:left="568" w:hanging="284"/>
              <w:rPr>
                <w:rFonts w:ascii="Times New Roman" w:eastAsia="Times New Roman" w:hAnsi="Times New Roman"/>
              </w:rPr>
            </w:pPr>
            <w:r w:rsidRPr="008C1E06">
              <w:rPr>
                <w:rFonts w:ascii="Times New Roman" w:eastAsia="Times New Roman" w:hAnsi="Times New Roman"/>
              </w:rPr>
              <w:t>-</w:t>
            </w:r>
            <w:r w:rsidRPr="008C1E06">
              <w:rPr>
                <w:rFonts w:ascii="Times New Roman" w:eastAsia="Times New Roman" w:hAnsi="Times New Roman"/>
              </w:rPr>
              <w:tab/>
              <w:t>Inventory Procedure.</w:t>
            </w:r>
          </w:p>
          <w:p w14:paraId="09ECBBD3" w14:textId="77777777" w:rsidR="00DC499B" w:rsidRDefault="008C1E06" w:rsidP="00FA64AF">
            <w:pPr>
              <w:spacing w:after="180"/>
              <w:ind w:left="568" w:hanging="284"/>
              <w:rPr>
                <w:rFonts w:ascii="Times New Roman" w:eastAsiaTheme="minorEastAsia" w:hAnsi="Times New Roman"/>
                <w:lang w:eastAsia="zh-CN"/>
              </w:rPr>
            </w:pPr>
            <w:r w:rsidRPr="008C1E06">
              <w:rPr>
                <w:rFonts w:ascii="Times New Roman" w:eastAsia="Times New Roman" w:hAnsi="Times New Roman"/>
              </w:rPr>
              <w:t>-</w:t>
            </w:r>
            <w:r w:rsidRPr="008C1E06">
              <w:rPr>
                <w:rFonts w:ascii="Times New Roman" w:eastAsia="Times New Roman" w:hAnsi="Times New Roman"/>
              </w:rPr>
              <w:tab/>
              <w:t xml:space="preserve">Command Procedure, to e.g. transfer AF </w:t>
            </w:r>
            <w:proofErr w:type="spellStart"/>
            <w:r w:rsidRPr="008C1E06">
              <w:rPr>
                <w:rFonts w:ascii="Times New Roman" w:eastAsia="Times New Roman" w:hAnsi="Times New Roman"/>
              </w:rPr>
              <w:t>AIoT</w:t>
            </w:r>
            <w:proofErr w:type="spellEnd"/>
            <w:r w:rsidRPr="008C1E06">
              <w:rPr>
                <w:rFonts w:ascii="Times New Roman" w:eastAsia="Times New Roman" w:hAnsi="Times New Roman"/>
              </w:rPr>
              <w:t xml:space="preserve"> Data to/from </w:t>
            </w:r>
            <w:proofErr w:type="spellStart"/>
            <w:r w:rsidRPr="008C1E06">
              <w:rPr>
                <w:rFonts w:ascii="Times New Roman" w:eastAsia="Times New Roman" w:hAnsi="Times New Roman"/>
              </w:rPr>
              <w:t>AIoT</w:t>
            </w:r>
            <w:proofErr w:type="spellEnd"/>
            <w:r w:rsidRPr="008C1E06">
              <w:rPr>
                <w:rFonts w:ascii="Times New Roman" w:eastAsia="Times New Roman" w:hAnsi="Times New Roman"/>
              </w:rPr>
              <w:t xml:space="preserve"> Device(s) as </w:t>
            </w:r>
            <w:proofErr w:type="spellStart"/>
            <w:r w:rsidRPr="008C1E06">
              <w:rPr>
                <w:rFonts w:ascii="Times New Roman" w:eastAsia="Times New Roman" w:hAnsi="Times New Roman"/>
              </w:rPr>
              <w:t>AIoT</w:t>
            </w:r>
            <w:proofErr w:type="spellEnd"/>
            <w:r w:rsidRPr="008C1E06">
              <w:rPr>
                <w:rFonts w:ascii="Times New Roman" w:eastAsia="Times New Roman" w:hAnsi="Times New Roman"/>
              </w:rPr>
              <w:t xml:space="preserve"> specific NAS messages.</w:t>
            </w:r>
          </w:p>
          <w:p w14:paraId="2C992B9A" w14:textId="08C5571A" w:rsidR="008C1E06" w:rsidRPr="008C1E06" w:rsidRDefault="008C1E06" w:rsidP="00FA64AF">
            <w:pPr>
              <w:spacing w:after="180"/>
              <w:rPr>
                <w:rFonts w:ascii="Times New Roman" w:eastAsia="Times New Roman" w:hAnsi="Times New Roman"/>
                <w:lang w:eastAsia="en-GB"/>
              </w:rPr>
            </w:pPr>
            <w:r w:rsidRPr="008C1E06">
              <w:rPr>
                <w:rFonts w:ascii="Times New Roman" w:eastAsia="Times New Roman" w:hAnsi="Times New Roman"/>
                <w:lang w:eastAsia="en-GB"/>
              </w:rPr>
              <w:t xml:space="preserve">There are requests that are used from the </w:t>
            </w:r>
            <w:r w:rsidR="000A08B4">
              <w:rPr>
                <w:rFonts w:ascii="Times New Roman" w:eastAsia="Times New Roman" w:hAnsi="Times New Roman"/>
                <w:lang w:eastAsia="en-GB"/>
              </w:rPr>
              <w:t>AIOTF</w:t>
            </w:r>
            <w:r w:rsidRPr="008C1E06">
              <w:rPr>
                <w:rFonts w:ascii="Times New Roman" w:eastAsia="Times New Roman" w:hAnsi="Times New Roman"/>
                <w:lang w:eastAsia="en-GB"/>
              </w:rPr>
              <w:t xml:space="preserve"> towards the Reader and responses from the Reader to the </w:t>
            </w:r>
            <w:r w:rsidR="000A08B4">
              <w:rPr>
                <w:rFonts w:ascii="Times New Roman" w:eastAsia="Times New Roman" w:hAnsi="Times New Roman"/>
                <w:lang w:eastAsia="en-GB"/>
              </w:rPr>
              <w:t>AIOTF</w:t>
            </w:r>
            <w:r w:rsidRPr="008C1E06">
              <w:rPr>
                <w:rFonts w:ascii="Times New Roman" w:eastAsia="Times New Roman" w:hAnsi="Times New Roman"/>
                <w:lang w:eastAsia="en-GB"/>
              </w:rPr>
              <w:t>. The routing of the request and response messages and their encoding depends on the topology and transport to the Reader (see KI#1).</w:t>
            </w:r>
          </w:p>
          <w:p w14:paraId="799AEEF2" w14:textId="77777777" w:rsidR="008C1E06" w:rsidRDefault="008C1E06" w:rsidP="00FA64AF">
            <w:pPr>
              <w:spacing w:after="180"/>
              <w:rPr>
                <w:rFonts w:ascii="Times New Roman" w:eastAsiaTheme="minorEastAsia" w:hAnsi="Times New Roman"/>
                <w:lang w:eastAsia="zh-CN"/>
              </w:rPr>
            </w:pPr>
            <w:r w:rsidRPr="008C1E06">
              <w:rPr>
                <w:rFonts w:ascii="Times New Roman" w:eastAsia="Times New Roman" w:hAnsi="Times New Roman"/>
                <w:lang w:eastAsia="en-GB"/>
              </w:rPr>
              <w:t>All the procedures follow have the following steps:</w:t>
            </w:r>
          </w:p>
          <w:p w14:paraId="630F7E12" w14:textId="708F0362" w:rsidR="000A55C5" w:rsidRPr="000A55C5" w:rsidRDefault="000A55C5" w:rsidP="00FA64AF">
            <w:pPr>
              <w:spacing w:after="18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…</w:t>
            </w:r>
          </w:p>
          <w:p w14:paraId="57EAEACF" w14:textId="61CBCF3C" w:rsidR="008C1E06" w:rsidRPr="008C1E06" w:rsidRDefault="008C1E06" w:rsidP="00FA64AF">
            <w:pPr>
              <w:pStyle w:val="B1"/>
              <w:rPr>
                <w:rFonts w:eastAsiaTheme="minorEastAsia"/>
                <w:lang w:eastAsia="zh-CN"/>
              </w:rPr>
            </w:pPr>
            <w:r>
              <w:t>3.</w:t>
            </w:r>
            <w:r>
              <w:tab/>
              <w:t xml:space="preserve">For the requested operation the </w:t>
            </w:r>
            <w:r w:rsidR="000A08B4">
              <w:t>AIOTF</w:t>
            </w:r>
            <w:r>
              <w:t>:</w:t>
            </w:r>
          </w:p>
          <w:p w14:paraId="3A44CBBB" w14:textId="77777777" w:rsidR="008C1E06" w:rsidRDefault="008C1E06" w:rsidP="00FA64AF">
            <w:pPr>
              <w:spacing w:after="18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…</w:t>
            </w:r>
          </w:p>
          <w:p w14:paraId="1349D8E1" w14:textId="655D7847" w:rsidR="002A1614" w:rsidRPr="002A1614" w:rsidRDefault="002A1614" w:rsidP="00FA64AF">
            <w:pPr>
              <w:spacing w:after="180"/>
              <w:ind w:left="851" w:hanging="284"/>
              <w:rPr>
                <w:rFonts w:ascii="Times New Roman" w:eastAsia="Times New Roman" w:hAnsi="Times New Roman"/>
                <w:lang w:eastAsia="en-GB"/>
              </w:rPr>
            </w:pPr>
            <w:r w:rsidRPr="002A1614">
              <w:rPr>
                <w:rFonts w:ascii="Times New Roman" w:eastAsia="Times New Roman" w:hAnsi="Times New Roman"/>
                <w:lang w:eastAsia="en-GB"/>
              </w:rPr>
              <w:t>4).</w:t>
            </w:r>
            <w:r w:rsidRPr="002A1614">
              <w:rPr>
                <w:rFonts w:ascii="Times New Roman" w:eastAsia="Times New Roman" w:hAnsi="Times New Roman"/>
                <w:lang w:eastAsia="en-GB"/>
              </w:rPr>
              <w:tab/>
              <w:t xml:space="preserve">Constructs a request for an Inventory operation using the determined </w:t>
            </w:r>
            <w:r w:rsidRPr="002A1614">
              <w:rPr>
                <w:rFonts w:ascii="Times New Roman" w:eastAsia="等线" w:hAnsi="Times New Roman"/>
                <w:lang w:eastAsia="en-GB"/>
              </w:rPr>
              <w:t>A-IoT Device Identification information</w:t>
            </w:r>
            <w:r w:rsidRPr="002A1614">
              <w:rPr>
                <w:rFonts w:ascii="Times New Roman" w:eastAsia="Times New Roman" w:hAnsi="Times New Roman"/>
                <w:lang w:eastAsia="en-GB"/>
              </w:rPr>
              <w:t xml:space="preserve"> page the </w:t>
            </w:r>
            <w:proofErr w:type="spellStart"/>
            <w:r w:rsidRPr="002A1614">
              <w:rPr>
                <w:rFonts w:ascii="Times New Roman" w:eastAsia="Times New Roman" w:hAnsi="Times New Roman"/>
                <w:lang w:eastAsia="en-GB"/>
              </w:rPr>
              <w:t>AIoT</w:t>
            </w:r>
            <w:proofErr w:type="spellEnd"/>
            <w:r w:rsidRPr="002A1614">
              <w:rPr>
                <w:rFonts w:ascii="Times New Roman" w:eastAsia="Times New Roman" w:hAnsi="Times New Roman"/>
                <w:lang w:eastAsia="en-GB"/>
              </w:rPr>
              <w:t xml:space="preserve"> Devices, and </w:t>
            </w:r>
            <w:r w:rsidRPr="009E39D7">
              <w:rPr>
                <w:rFonts w:ascii="Times New Roman" w:eastAsia="Times New Roman" w:hAnsi="Times New Roman"/>
                <w:highlight w:val="yellow"/>
                <w:lang w:eastAsia="en-GB"/>
              </w:rPr>
              <w:t>a correlation identifier for th</w:t>
            </w:r>
            <w:r w:rsidRPr="005B5003">
              <w:rPr>
                <w:rFonts w:ascii="Times New Roman" w:eastAsia="Times New Roman" w:hAnsi="Times New Roman"/>
                <w:highlight w:val="yellow"/>
                <w:lang w:eastAsia="en-GB"/>
              </w:rPr>
              <w:t xml:space="preserve">e </w:t>
            </w:r>
            <w:r w:rsidR="000A08B4" w:rsidRPr="005B5003">
              <w:rPr>
                <w:rFonts w:ascii="Times New Roman" w:eastAsia="Times New Roman" w:hAnsi="Times New Roman"/>
                <w:highlight w:val="yellow"/>
                <w:lang w:eastAsia="en-GB"/>
              </w:rPr>
              <w:t>AIOTF</w:t>
            </w:r>
            <w:r w:rsidRPr="005B5003">
              <w:rPr>
                <w:rFonts w:ascii="Times New Roman" w:eastAsia="Times New Roman" w:hAnsi="Times New Roman"/>
                <w:highlight w:val="yellow"/>
                <w:lang w:eastAsia="en-GB"/>
              </w:rPr>
              <w:t xml:space="preserve"> to correlate the inventory responses to the </w:t>
            </w:r>
            <w:r w:rsidRPr="005B5003">
              <w:rPr>
                <w:rFonts w:ascii="Times New Roman" w:eastAsia="Times New Roman" w:hAnsi="Times New Roman"/>
                <w:highlight w:val="yellow"/>
                <w:lang w:eastAsia="en-GB"/>
              </w:rPr>
              <w:lastRenderedPageBreak/>
              <w:t>request</w:t>
            </w:r>
            <w:r w:rsidRPr="002A1614">
              <w:rPr>
                <w:rFonts w:ascii="Times New Roman" w:eastAsia="Times New Roman" w:hAnsi="Times New Roman"/>
                <w:lang w:eastAsia="en-GB"/>
              </w:rPr>
              <w:t xml:space="preserve">. The Inventory request is routed to the Readers determined by the initial reader selection. </w:t>
            </w:r>
          </w:p>
          <w:p w14:paraId="7DA42CB5" w14:textId="3CD573B5" w:rsidR="008C1E06" w:rsidRPr="008C1E06" w:rsidRDefault="002A1614" w:rsidP="00FA64AF">
            <w:pPr>
              <w:spacing w:after="180"/>
              <w:ind w:left="851" w:hanging="284"/>
              <w:rPr>
                <w:rFonts w:ascii="Times New Roman" w:eastAsiaTheme="minorEastAsia" w:hAnsi="Times New Roman"/>
                <w:lang w:eastAsia="zh-CN"/>
              </w:rPr>
            </w:pPr>
            <w:r w:rsidRPr="002A1614">
              <w:rPr>
                <w:rFonts w:ascii="Times New Roman" w:eastAsia="Times New Roman" w:hAnsi="Times New Roman"/>
                <w:lang w:eastAsia="en-GB"/>
              </w:rPr>
              <w:t>5).</w:t>
            </w:r>
            <w:r w:rsidRPr="002A1614">
              <w:rPr>
                <w:rFonts w:ascii="Times New Roman" w:eastAsia="Times New Roman" w:hAnsi="Times New Roman"/>
                <w:lang w:eastAsia="en-GB"/>
              </w:rPr>
              <w:tab/>
              <w:t xml:space="preserve">The Reader executes the inventory request, reporting </w:t>
            </w:r>
            <w:proofErr w:type="spellStart"/>
            <w:r w:rsidRPr="002A1614">
              <w:rPr>
                <w:rFonts w:ascii="Times New Roman" w:eastAsia="Times New Roman" w:hAnsi="Times New Roman"/>
                <w:lang w:eastAsia="en-GB"/>
              </w:rPr>
              <w:t>AIoT</w:t>
            </w:r>
            <w:proofErr w:type="spellEnd"/>
            <w:r w:rsidRPr="002A1614">
              <w:rPr>
                <w:rFonts w:ascii="Times New Roman" w:eastAsia="Times New Roman" w:hAnsi="Times New Roman"/>
                <w:lang w:eastAsia="en-GB"/>
              </w:rPr>
              <w:t xml:space="preserve"> specific NAS message responses from the </w:t>
            </w:r>
            <w:proofErr w:type="spellStart"/>
            <w:r w:rsidRPr="002A1614">
              <w:rPr>
                <w:rFonts w:ascii="Times New Roman" w:eastAsia="Times New Roman" w:hAnsi="Times New Roman"/>
                <w:lang w:eastAsia="en-GB"/>
              </w:rPr>
              <w:t>AIoT</w:t>
            </w:r>
            <w:proofErr w:type="spellEnd"/>
            <w:r w:rsidRPr="002A1614">
              <w:rPr>
                <w:rFonts w:ascii="Times New Roman" w:eastAsia="Times New Roman" w:hAnsi="Times New Roman"/>
                <w:lang w:eastAsia="en-GB"/>
              </w:rPr>
              <w:t xml:space="preserve"> Device to the </w:t>
            </w:r>
            <w:r w:rsidR="000A08B4">
              <w:rPr>
                <w:rFonts w:ascii="Times New Roman" w:eastAsia="Times New Roman" w:hAnsi="Times New Roman"/>
                <w:lang w:eastAsia="en-GB"/>
              </w:rPr>
              <w:t>AIOTF</w:t>
            </w:r>
            <w:r w:rsidRPr="002A1614">
              <w:rPr>
                <w:rFonts w:ascii="Times New Roman" w:eastAsia="Times New Roman" w:hAnsi="Times New Roman"/>
                <w:lang w:eastAsia="en-GB"/>
              </w:rPr>
              <w:t xml:space="preserve">, including its Reader ID and </w:t>
            </w:r>
            <w:r w:rsidRPr="00CB0130">
              <w:rPr>
                <w:rFonts w:ascii="Times New Roman" w:eastAsia="Times New Roman" w:hAnsi="Times New Roman"/>
                <w:highlight w:val="yellow"/>
                <w:lang w:eastAsia="en-GB"/>
              </w:rPr>
              <w:t xml:space="preserve">correlation identifier from the </w:t>
            </w:r>
            <w:r w:rsidR="000A08B4" w:rsidRPr="00CB0130">
              <w:rPr>
                <w:rFonts w:ascii="Times New Roman" w:eastAsia="Times New Roman" w:hAnsi="Times New Roman"/>
                <w:highlight w:val="yellow"/>
                <w:lang w:eastAsia="en-GB"/>
              </w:rPr>
              <w:t>AIOTF</w:t>
            </w:r>
            <w:r w:rsidRPr="002A1614">
              <w:rPr>
                <w:rFonts w:ascii="Times New Roman" w:eastAsia="Times New Roman" w:hAnsi="Times New Roman"/>
                <w:lang w:eastAsia="en-GB"/>
              </w:rPr>
              <w:t xml:space="preserve">. The Reader may aggregate results from multiple </w:t>
            </w:r>
            <w:proofErr w:type="spellStart"/>
            <w:r w:rsidRPr="002A1614">
              <w:rPr>
                <w:rFonts w:ascii="Times New Roman" w:eastAsia="Times New Roman" w:hAnsi="Times New Roman"/>
                <w:lang w:eastAsia="en-GB"/>
              </w:rPr>
              <w:t>AIoT</w:t>
            </w:r>
            <w:proofErr w:type="spellEnd"/>
            <w:r w:rsidRPr="002A1614">
              <w:rPr>
                <w:rFonts w:ascii="Times New Roman" w:eastAsia="Times New Roman" w:hAnsi="Times New Roman"/>
                <w:lang w:eastAsia="en-GB"/>
              </w:rPr>
              <w:t xml:space="preserve"> Devices in the responding messages. The </w:t>
            </w:r>
            <w:r w:rsidR="000A08B4">
              <w:rPr>
                <w:rFonts w:ascii="Times New Roman" w:eastAsia="Times New Roman" w:hAnsi="Times New Roman"/>
                <w:lang w:eastAsia="en-GB"/>
              </w:rPr>
              <w:t>AIOTF</w:t>
            </w:r>
            <w:r w:rsidRPr="002A1614">
              <w:rPr>
                <w:rFonts w:ascii="Times New Roman" w:eastAsia="Times New Roman" w:hAnsi="Times New Roman"/>
                <w:lang w:eastAsia="en-GB"/>
              </w:rPr>
              <w:t xml:space="preserve"> can determine which request the results are for using the correlation identifier.</w:t>
            </w:r>
          </w:p>
        </w:tc>
      </w:tr>
    </w:tbl>
    <w:p w14:paraId="4014FB70" w14:textId="67E88719" w:rsidR="00DC499B" w:rsidRDefault="00F9775E" w:rsidP="007B5060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72406">
        <w:rPr>
          <w:rFonts w:ascii="Times New Roman" w:eastAsia="宋体" w:hAnsi="Times New Roman" w:hint="eastAsia"/>
          <w:sz w:val="20"/>
          <w:szCs w:val="20"/>
          <w:lang w:eastAsia="zh-CN"/>
        </w:rPr>
        <w:lastRenderedPageBreak/>
        <w:t>From the yellow highlight part, i</w:t>
      </w:r>
      <w:r w:rsidR="002A1614" w:rsidRPr="001724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 is observed that the </w:t>
      </w:r>
      <w:r w:rsidR="000A08B4" w:rsidRPr="00172406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r w:rsidR="002A1614" w:rsidRPr="001724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</w:t>
      </w:r>
      <w:r w:rsidR="002A1614" w:rsidRPr="00172406">
        <w:rPr>
          <w:rFonts w:ascii="Times New Roman" w:eastAsia="宋体" w:hAnsi="Times New Roman"/>
          <w:sz w:val="20"/>
          <w:szCs w:val="20"/>
          <w:lang w:eastAsia="zh-CN"/>
        </w:rPr>
        <w:t>onstructs a request</w:t>
      </w:r>
      <w:r w:rsidR="002A1614" w:rsidRPr="001724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including </w:t>
      </w:r>
      <w:r w:rsidR="002A1614" w:rsidRPr="00172406">
        <w:rPr>
          <w:rFonts w:ascii="Times New Roman" w:eastAsia="宋体" w:hAnsi="Times New Roman"/>
          <w:sz w:val="20"/>
          <w:szCs w:val="20"/>
          <w:lang w:eastAsia="zh-CN"/>
        </w:rPr>
        <w:t xml:space="preserve">a correlation identifier for the </w:t>
      </w:r>
      <w:r w:rsidR="000A08B4" w:rsidRPr="00172406">
        <w:rPr>
          <w:rFonts w:ascii="Times New Roman" w:eastAsia="宋体" w:hAnsi="Times New Roman"/>
          <w:sz w:val="20"/>
          <w:szCs w:val="20"/>
          <w:lang w:eastAsia="zh-CN"/>
        </w:rPr>
        <w:t>AIOTF</w:t>
      </w:r>
      <w:r w:rsidR="002A1614" w:rsidRPr="00172406">
        <w:rPr>
          <w:rFonts w:ascii="Times New Roman" w:eastAsia="宋体" w:hAnsi="Times New Roman"/>
          <w:sz w:val="20"/>
          <w:szCs w:val="20"/>
          <w:lang w:eastAsia="zh-CN"/>
        </w:rPr>
        <w:t xml:space="preserve"> to correlate the inventory responses to the request</w:t>
      </w:r>
      <w:r w:rsidR="00172406">
        <w:rPr>
          <w:rFonts w:ascii="Times New Roman" w:eastAsia="宋体" w:hAnsi="Times New Roman" w:hint="eastAsia"/>
          <w:sz w:val="20"/>
          <w:szCs w:val="20"/>
          <w:lang w:eastAsia="zh-CN"/>
        </w:rPr>
        <w:t>, which</w:t>
      </w:r>
      <w:r w:rsidR="00FF4BE0" w:rsidRPr="001724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72406">
        <w:rPr>
          <w:rFonts w:ascii="Times New Roman" w:eastAsia="宋体" w:hAnsi="Times New Roman" w:hint="eastAsia"/>
          <w:sz w:val="20"/>
          <w:szCs w:val="20"/>
          <w:lang w:eastAsia="zh-CN"/>
        </w:rPr>
        <w:t>uniquely identifies</w:t>
      </w:r>
      <w:r w:rsidR="00FF4BE0" w:rsidRPr="001724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</w:t>
      </w:r>
      <w:r w:rsidR="00FF4BE0" w:rsidRPr="00172406">
        <w:rPr>
          <w:rFonts w:ascii="Times New Roman" w:eastAsia="宋体" w:hAnsi="Times New Roman"/>
          <w:sz w:val="20"/>
          <w:szCs w:val="20"/>
          <w:lang w:eastAsia="zh-CN"/>
        </w:rPr>
        <w:t xml:space="preserve"> inventory </w:t>
      </w:r>
      <w:r w:rsidR="00172406">
        <w:rPr>
          <w:rFonts w:ascii="Times New Roman" w:eastAsia="宋体" w:hAnsi="Times New Roman" w:hint="eastAsia"/>
          <w:sz w:val="20"/>
          <w:szCs w:val="20"/>
          <w:lang w:eastAsia="zh-CN"/>
        </w:rPr>
        <w:t>transaction.</w:t>
      </w:r>
      <w:r w:rsidR="00FF4BE0" w:rsidRPr="001724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72406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0A55C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correlation identifier can be used by the A-IoT RAN node to identify the </w:t>
      </w:r>
      <w:r w:rsidR="00D776E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different </w:t>
      </w:r>
      <w:r w:rsidR="000A55C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inventory </w:t>
      </w:r>
      <w:r w:rsidR="00D776E8">
        <w:rPr>
          <w:rFonts w:ascii="Times New Roman" w:eastAsia="宋体" w:hAnsi="Times New Roman" w:hint="eastAsia"/>
          <w:sz w:val="20"/>
          <w:szCs w:val="20"/>
          <w:lang w:eastAsia="zh-CN"/>
        </w:rPr>
        <w:t>transactions</w:t>
      </w:r>
      <w:r w:rsidR="000A55C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from the 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r w:rsidR="000A55C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97789E">
        <w:rPr>
          <w:rFonts w:ascii="Times New Roman" w:eastAsia="宋体" w:hAnsi="Times New Roman" w:hint="eastAsia"/>
          <w:sz w:val="20"/>
          <w:szCs w:val="20"/>
          <w:lang w:eastAsia="zh-CN"/>
        </w:rPr>
        <w:t>Assumed that</w:t>
      </w:r>
      <w:r w:rsidR="006266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340DB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AIOTF may </w:t>
      </w:r>
      <w:r w:rsidR="00FF4BE0">
        <w:rPr>
          <w:rFonts w:ascii="Times New Roman" w:eastAsia="宋体" w:hAnsi="Times New Roman" w:hint="eastAsia"/>
          <w:sz w:val="20"/>
          <w:szCs w:val="20"/>
          <w:lang w:eastAsia="zh-CN"/>
        </w:rPr>
        <w:t>initiate</w:t>
      </w:r>
      <w:r w:rsidR="00340DB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multiple inventory </w:t>
      </w:r>
      <w:r w:rsidR="00FF4BE0">
        <w:rPr>
          <w:rFonts w:ascii="Times New Roman" w:eastAsia="宋体" w:hAnsi="Times New Roman" w:hint="eastAsia"/>
          <w:sz w:val="20"/>
          <w:szCs w:val="20"/>
          <w:lang w:eastAsia="zh-CN"/>
        </w:rPr>
        <w:t>transactions</w:t>
      </w:r>
      <w:r w:rsidR="00340DB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an</w:t>
      </w:r>
      <w:r w:rsidR="006266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A-IoT RAN node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6266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r w:rsidR="006266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should assign </w:t>
      </w:r>
      <w:r w:rsidR="00340DB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1724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different </w:t>
      </w:r>
      <w:r w:rsidR="006266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correlation identifier </w:t>
      </w:r>
      <w:r w:rsidR="00747B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the request message. </w:t>
      </w:r>
      <w:r w:rsidR="00FF4BE0">
        <w:rPr>
          <w:rFonts w:ascii="Times New Roman" w:eastAsia="宋体" w:hAnsi="Times New Roman" w:hint="eastAsia"/>
          <w:sz w:val="20"/>
          <w:szCs w:val="20"/>
          <w:lang w:eastAsia="zh-CN"/>
        </w:rPr>
        <w:t>As response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, t</w:t>
      </w:r>
      <w:r w:rsidR="00747B3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A-IoT RAN node should reply with the correlation identifier in response message or failure message to </w:t>
      </w:r>
      <w:r w:rsidR="00E26D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enable the 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r w:rsidR="00E26D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26D50" w:rsidRPr="00E26D50">
        <w:rPr>
          <w:rFonts w:ascii="Times New Roman" w:eastAsia="宋体" w:hAnsi="Times New Roman"/>
          <w:sz w:val="20"/>
          <w:szCs w:val="20"/>
          <w:lang w:eastAsia="zh-CN"/>
        </w:rPr>
        <w:t xml:space="preserve">to determine whether the inventory </w:t>
      </w:r>
      <w:r w:rsidR="00E26D50">
        <w:rPr>
          <w:rFonts w:ascii="Times New Roman" w:eastAsia="宋体" w:hAnsi="Times New Roman" w:hint="eastAsia"/>
          <w:sz w:val="20"/>
          <w:szCs w:val="20"/>
          <w:lang w:eastAsia="zh-CN"/>
        </w:rPr>
        <w:t>operation</w:t>
      </w:r>
      <w:r w:rsidR="00E26D50" w:rsidRPr="00E26D50">
        <w:rPr>
          <w:rFonts w:ascii="Times New Roman" w:eastAsia="宋体" w:hAnsi="Times New Roman"/>
          <w:sz w:val="20"/>
          <w:szCs w:val="20"/>
          <w:lang w:eastAsia="zh-CN"/>
        </w:rPr>
        <w:t xml:space="preserve"> has been successfully initiated.</w:t>
      </w:r>
      <w:r w:rsidR="00E26D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23CDC">
        <w:rPr>
          <w:rFonts w:ascii="Times New Roman" w:eastAsia="宋体" w:hAnsi="Times New Roman" w:hint="eastAsia"/>
          <w:sz w:val="20"/>
          <w:szCs w:val="20"/>
          <w:lang w:eastAsia="zh-CN"/>
        </w:rPr>
        <w:t>After</w:t>
      </w:r>
      <w:r w:rsidR="00B7118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A-IoT RAN node</w:t>
      </w:r>
      <w:r w:rsidR="00923CDC" w:rsidRPr="00923C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23CDC">
        <w:rPr>
          <w:rFonts w:ascii="Times New Roman" w:eastAsia="宋体" w:hAnsi="Times New Roman" w:hint="eastAsia"/>
          <w:sz w:val="20"/>
          <w:szCs w:val="20"/>
          <w:lang w:eastAsia="zh-CN"/>
        </w:rPr>
        <w:t>successfully</w:t>
      </w:r>
      <w:r w:rsidR="00B7118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</w:t>
      </w:r>
      <w:r w:rsidR="00923C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itiates the inventory </w:t>
      </w:r>
      <w:r w:rsidR="00E20071">
        <w:rPr>
          <w:rFonts w:ascii="Times New Roman" w:eastAsia="宋体" w:hAnsi="Times New Roman" w:hint="eastAsia"/>
          <w:sz w:val="20"/>
          <w:szCs w:val="20"/>
          <w:lang w:eastAsia="zh-CN"/>
        </w:rPr>
        <w:t>operation</w:t>
      </w:r>
      <w:r w:rsidR="00923C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E2007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will report the device ID with </w:t>
      </w:r>
      <w:r w:rsidR="00923CD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correlation identifier </w:t>
      </w:r>
      <w:r w:rsidR="00E2007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including </w:t>
      </w:r>
      <w:r w:rsidR="00923CDC">
        <w:rPr>
          <w:rFonts w:ascii="Times New Roman" w:eastAsia="宋体" w:hAnsi="Times New Roman" w:hint="eastAsia"/>
          <w:sz w:val="20"/>
          <w:szCs w:val="20"/>
          <w:lang w:eastAsia="zh-CN"/>
        </w:rPr>
        <w:t>in inventory report message.</w:t>
      </w:r>
    </w:p>
    <w:p w14:paraId="6C91FBC4" w14:textId="77969BEB" w:rsidR="00747B37" w:rsidRDefault="00747B37" w:rsidP="007B5060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9: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</w:t>
      </w:r>
      <w:r w:rsidRPr="0048271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="00923C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corelation identifier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should </w:t>
      </w:r>
      <w:r w:rsidR="00923C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be included in </w:t>
      </w:r>
      <w:r w:rsidR="00C8400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</w:t>
      </w:r>
      <w:r w:rsidR="00923CD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n</w:t>
      </w:r>
      <w:r w:rsid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ventory request/response/failure/report message.</w:t>
      </w:r>
    </w:p>
    <w:p w14:paraId="0F472627" w14:textId="6B3952CC" w:rsidR="00747B37" w:rsidRDefault="00A84537" w:rsidP="007B5060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the indirect path deployment, </w:t>
      </w:r>
      <w:r w:rsidR="00F9775E">
        <w:rPr>
          <w:rFonts w:ascii="Times New Roman" w:eastAsia="宋体" w:hAnsi="Times New Roman" w:hint="eastAsia"/>
          <w:sz w:val="20"/>
          <w:szCs w:val="20"/>
          <w:lang w:eastAsia="zh-CN"/>
        </w:rPr>
        <w:t>as the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intermediate node between the 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the A-IoT RAN node</w:t>
      </w:r>
      <w:r w:rsidR="00F9775E">
        <w:rPr>
          <w:rFonts w:ascii="Times New Roman" w:eastAsia="宋体" w:hAnsi="Times New Roman" w:hint="eastAsia"/>
          <w:sz w:val="20"/>
          <w:szCs w:val="20"/>
          <w:lang w:eastAsia="zh-CN"/>
        </w:rPr>
        <w:t>, the AMF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9775E">
        <w:rPr>
          <w:rFonts w:ascii="Times New Roman" w:eastAsia="宋体" w:hAnsi="Times New Roman" w:hint="eastAsia"/>
          <w:sz w:val="20"/>
          <w:szCs w:val="20"/>
          <w:lang w:eastAsia="zh-CN"/>
        </w:rPr>
        <w:t>may connect with multiple AIOTFs</w:t>
      </w:r>
      <w:r w:rsidR="00CA718D">
        <w:rPr>
          <w:rFonts w:ascii="Times New Roman" w:eastAsia="宋体" w:hAnsi="Times New Roman" w:hint="eastAsia"/>
          <w:sz w:val="20"/>
          <w:szCs w:val="20"/>
          <w:lang w:eastAsia="zh-CN"/>
        </w:rPr>
        <w:t>, and the A-IoT RAN node will receive the inventory operation requests from different</w:t>
      </w:r>
      <w:r w:rsidR="00CA718D" w:rsidRPr="00CA71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A718D">
        <w:rPr>
          <w:rFonts w:ascii="Times New Roman" w:eastAsia="宋体" w:hAnsi="Times New Roman" w:hint="eastAsia"/>
          <w:sz w:val="20"/>
          <w:szCs w:val="20"/>
          <w:lang w:eastAsia="zh-CN"/>
        </w:rPr>
        <w:t>AIOTFs sent by the same AMF. It is not enough to only add</w:t>
      </w:r>
      <w:r w:rsidR="00F9775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corelation identifier</w:t>
      </w:r>
      <w:r w:rsidR="00CA71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the A-IoT related message</w:t>
      </w:r>
      <w:r w:rsidR="00D456A8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BD43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because the same corelation identifier may assigned by different AIOTFs. </w:t>
      </w:r>
      <w:r w:rsidR="00340DB2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340DB2" w:rsidRPr="00340DB2">
        <w:rPr>
          <w:rFonts w:ascii="Times New Roman" w:eastAsia="宋体" w:hAnsi="Times New Roman"/>
          <w:sz w:val="20"/>
          <w:szCs w:val="20"/>
          <w:lang w:eastAsia="zh-CN"/>
        </w:rPr>
        <w:t>o ensure that multiple inventory operations from different AIOTFs can proceed simultaneously,</w:t>
      </w:r>
      <w:r w:rsidR="00340DB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</w:t>
      </w:r>
      <w:r w:rsidR="00BD43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esides the </w:t>
      </w:r>
      <w:r w:rsidR="00BD432D" w:rsidRPr="00BD432D">
        <w:rPr>
          <w:rFonts w:ascii="Times New Roman" w:eastAsia="宋体" w:hAnsi="Times New Roman"/>
          <w:sz w:val="20"/>
          <w:szCs w:val="20"/>
          <w:lang w:eastAsia="zh-CN"/>
        </w:rPr>
        <w:t>corelation identifier</w:t>
      </w:r>
      <w:r w:rsidR="00BD432D"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="00F9775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A71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AMF 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>should</w:t>
      </w:r>
      <w:r w:rsidR="000A08B4" w:rsidRPr="000A08B4">
        <w:rPr>
          <w:rFonts w:ascii="Times New Roman" w:eastAsia="宋体" w:hAnsi="Times New Roman"/>
          <w:sz w:val="20"/>
          <w:szCs w:val="20"/>
          <w:lang w:eastAsia="zh-CN"/>
        </w:rPr>
        <w:t xml:space="preserve"> additionally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assign</w:t>
      </w:r>
      <w:r w:rsidR="000A08B4" w:rsidRPr="000A08B4">
        <w:rPr>
          <w:rFonts w:ascii="Times New Roman" w:eastAsia="宋体" w:hAnsi="Times New Roman"/>
          <w:sz w:val="20"/>
          <w:szCs w:val="20"/>
          <w:lang w:eastAsia="zh-CN"/>
        </w:rPr>
        <w:t xml:space="preserve"> an </w:t>
      </w:r>
      <w:r w:rsidR="000A08B4">
        <w:rPr>
          <w:rFonts w:ascii="Times New Roman" w:eastAsia="宋体" w:hAnsi="Times New Roman"/>
          <w:sz w:val="20"/>
          <w:szCs w:val="20"/>
          <w:lang w:eastAsia="zh-CN"/>
        </w:rPr>
        <w:t>AIOTF</w:t>
      </w:r>
      <w:r w:rsidR="000A08B4" w:rsidRPr="000A08B4">
        <w:rPr>
          <w:rFonts w:ascii="Times New Roman" w:eastAsia="宋体" w:hAnsi="Times New Roman"/>
          <w:sz w:val="20"/>
          <w:szCs w:val="20"/>
          <w:lang w:eastAsia="zh-CN"/>
        </w:rPr>
        <w:t xml:space="preserve"> identifier 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>to correlate</w:t>
      </w:r>
      <w:r w:rsidR="000A08B4" w:rsidRPr="000A08B4">
        <w:rPr>
          <w:rFonts w:ascii="Times New Roman" w:eastAsia="宋体" w:hAnsi="Times New Roman"/>
          <w:sz w:val="20"/>
          <w:szCs w:val="20"/>
          <w:lang w:eastAsia="zh-CN"/>
        </w:rPr>
        <w:t xml:space="preserve"> the request from the </w:t>
      </w:r>
      <w:r w:rsidR="000A08B4">
        <w:rPr>
          <w:rFonts w:ascii="Times New Roman" w:eastAsia="宋体" w:hAnsi="Times New Roman"/>
          <w:sz w:val="20"/>
          <w:szCs w:val="20"/>
          <w:lang w:eastAsia="zh-CN"/>
        </w:rPr>
        <w:t>AIOTF</w:t>
      </w:r>
      <w:r w:rsidR="000A08B4" w:rsidRPr="000A08B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F9775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enable the A-IoT RAN node </w:t>
      </w:r>
      <w:r w:rsidR="00032C05">
        <w:rPr>
          <w:rFonts w:ascii="Times New Roman" w:eastAsia="宋体" w:hAnsi="Times New Roman" w:hint="eastAsia"/>
          <w:sz w:val="20"/>
          <w:szCs w:val="20"/>
          <w:lang w:eastAsia="zh-CN"/>
        </w:rPr>
        <w:t>differentiate</w:t>
      </w:r>
      <w:r w:rsidR="00BD432D" w:rsidRPr="00BD432D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032C05">
        <w:rPr>
          <w:rFonts w:ascii="Times New Roman" w:eastAsia="宋体" w:hAnsi="Times New Roman" w:hint="eastAsia"/>
          <w:sz w:val="20"/>
          <w:szCs w:val="20"/>
          <w:lang w:eastAsia="zh-CN"/>
        </w:rPr>
        <w:t>the</w:t>
      </w:r>
      <w:r w:rsidR="00BD432D" w:rsidRPr="00BD432D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032C05">
        <w:rPr>
          <w:rFonts w:ascii="Times New Roman" w:eastAsia="宋体" w:hAnsi="Times New Roman" w:hint="eastAsia"/>
          <w:sz w:val="20"/>
          <w:szCs w:val="20"/>
          <w:lang w:eastAsia="zh-CN"/>
        </w:rPr>
        <w:t>inventory operation from different AIOTFs</w:t>
      </w:r>
      <w:r w:rsidR="00CA71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E20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With the help of </w:t>
      </w:r>
      <w:r w:rsidR="00E2014D">
        <w:rPr>
          <w:rFonts w:ascii="Times New Roman" w:eastAsia="宋体" w:hAnsi="Times New Roman"/>
          <w:sz w:val="20"/>
          <w:szCs w:val="20"/>
          <w:lang w:eastAsia="zh-CN"/>
        </w:rPr>
        <w:t>AIOTF</w:t>
      </w:r>
      <w:r w:rsidR="00E2014D" w:rsidRPr="000A08B4">
        <w:rPr>
          <w:rFonts w:ascii="Times New Roman" w:eastAsia="宋体" w:hAnsi="Times New Roman"/>
          <w:sz w:val="20"/>
          <w:szCs w:val="20"/>
          <w:lang w:eastAsia="zh-CN"/>
        </w:rPr>
        <w:t xml:space="preserve"> identifier</w:t>
      </w:r>
      <w:r w:rsidR="00E20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the AMF </w:t>
      </w:r>
      <w:r w:rsidR="00E2014D" w:rsidRPr="00E2014D">
        <w:rPr>
          <w:rFonts w:ascii="Times New Roman" w:eastAsia="宋体" w:hAnsi="Times New Roman"/>
          <w:sz w:val="20"/>
          <w:szCs w:val="20"/>
          <w:lang w:eastAsia="zh-CN"/>
        </w:rPr>
        <w:t>can be routed back the requesting AIOTF</w:t>
      </w:r>
      <w:r w:rsidR="00E2014D" w:rsidRPr="00E20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201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which is </w:t>
      </w:r>
      <w:r w:rsidR="000A08B4" w:rsidRPr="000A08B4">
        <w:rPr>
          <w:rFonts w:ascii="Times New Roman" w:eastAsia="宋体" w:hAnsi="Times New Roman"/>
          <w:sz w:val="20"/>
          <w:szCs w:val="20"/>
          <w:lang w:eastAsia="zh-CN"/>
        </w:rPr>
        <w:t>return</w:t>
      </w:r>
      <w:r w:rsidR="00E2014D">
        <w:rPr>
          <w:rFonts w:ascii="Times New Roman" w:eastAsia="宋体" w:hAnsi="Times New Roman" w:hint="eastAsia"/>
          <w:sz w:val="20"/>
          <w:szCs w:val="20"/>
          <w:lang w:eastAsia="zh-CN"/>
        </w:rPr>
        <w:t>ed</w:t>
      </w:r>
      <w:r w:rsidR="000A08B4" w:rsidRPr="000A08B4">
        <w:rPr>
          <w:rFonts w:ascii="Times New Roman" w:eastAsia="宋体" w:hAnsi="Times New Roman"/>
          <w:sz w:val="20"/>
          <w:szCs w:val="20"/>
          <w:lang w:eastAsia="zh-CN"/>
        </w:rPr>
        <w:t xml:space="preserve"> with the response</w:t>
      </w:r>
      <w:r w:rsidR="000A08B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message</w:t>
      </w:r>
      <w:r w:rsidR="000A08B4" w:rsidRPr="000A08B4">
        <w:rPr>
          <w:rFonts w:ascii="Times New Roman" w:eastAsia="宋体" w:hAnsi="Times New Roman"/>
          <w:sz w:val="20"/>
          <w:szCs w:val="20"/>
          <w:lang w:eastAsia="zh-CN"/>
        </w:rPr>
        <w:t xml:space="preserve"> related to the request</w:t>
      </w:r>
      <w:r w:rsidR="00E2014D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55D41841" w14:textId="61606244" w:rsidR="00340DB2" w:rsidRPr="0062662D" w:rsidRDefault="00340DB2" w:rsidP="007B5060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10</w:t>
      </w:r>
      <w:r w:rsidRP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</w:t>
      </w:r>
      <w:r w:rsidRPr="0048271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AIOTF identifier should be included in </w:t>
      </w:r>
      <w:r w:rsidR="00C8400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nventory request/response/failure/report message.</w:t>
      </w:r>
    </w:p>
    <w:p w14:paraId="0A414F06" w14:textId="5AF2199C" w:rsidR="005B0C61" w:rsidRDefault="00CB0130" w:rsidP="007B5060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From the green highlight part, SA2 propose that </w:t>
      </w:r>
      <w:r w:rsidR="00985E3F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985E3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approximate </w:t>
      </w:r>
      <w:r w:rsidR="00985E3F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>number of A</w:t>
      </w:r>
      <w:r w:rsidR="00985E3F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985E3F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>IoT devices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may be transferred from the AIOTF to </w:t>
      </w:r>
      <w:bookmarkStart w:id="17" w:name="_Hlk189389782"/>
      <w:r>
        <w:rPr>
          <w:rFonts w:ascii="Times New Roman" w:eastAsia="宋体" w:hAnsi="Times New Roman" w:hint="eastAsia"/>
          <w:sz w:val="20"/>
          <w:szCs w:val="20"/>
          <w:lang w:eastAsia="zh-CN"/>
        </w:rPr>
        <w:t>the A-IoT RAN node</w:t>
      </w:r>
      <w:bookmarkEnd w:id="17"/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985E3F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985E3F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</w:t>
      </w:r>
      <w:r w:rsidR="00985E3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approximate </w:t>
      </w:r>
      <w:r w:rsidR="00985E3F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>number of A</w:t>
      </w:r>
      <w:r w:rsidR="00985E3F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985E3F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>IoT devices</w:t>
      </w:r>
      <w:r w:rsidR="00985E3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from AF is beneficial for</w:t>
      </w:r>
      <w:r w:rsidR="005B0C61" w:rsidRPr="00E9279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85E3F">
        <w:rPr>
          <w:rFonts w:ascii="Times New Roman" w:eastAsia="宋体" w:hAnsi="Times New Roman" w:hint="eastAsia"/>
          <w:sz w:val="20"/>
          <w:szCs w:val="20"/>
          <w:lang w:eastAsia="zh-CN"/>
        </w:rPr>
        <w:t>inventory operation. I</w:t>
      </w:r>
      <w:r w:rsidR="00B25BC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 the number is </w:t>
      </w:r>
      <w:r w:rsidR="00B25BC6">
        <w:rPr>
          <w:rFonts w:ascii="Times New Roman" w:eastAsia="宋体" w:hAnsi="Times New Roman"/>
          <w:sz w:val="20"/>
          <w:szCs w:val="20"/>
          <w:lang w:eastAsia="zh-CN"/>
        </w:rPr>
        <w:t>available</w:t>
      </w:r>
      <w:r w:rsidR="00985E3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sent from AIOTF</w:t>
      </w:r>
      <w:r w:rsidR="00B25BC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985E3F">
        <w:rPr>
          <w:rFonts w:ascii="Times New Roman" w:eastAsia="宋体" w:hAnsi="Times New Roman" w:hint="eastAsia"/>
          <w:sz w:val="20"/>
          <w:szCs w:val="20"/>
          <w:lang w:eastAsia="zh-CN"/>
        </w:rPr>
        <w:t>the</w:t>
      </w:r>
      <w:r w:rsidRPr="00CB0130">
        <w:rPr>
          <w:rFonts w:ascii="Times New Roman" w:eastAsia="宋体" w:hAnsi="Times New Roman"/>
          <w:sz w:val="20"/>
          <w:szCs w:val="20"/>
          <w:lang w:eastAsia="zh-CN"/>
        </w:rPr>
        <w:t xml:space="preserve"> A-IoT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RAN node</w:t>
      </w:r>
      <w:r w:rsidRPr="00CB0130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985E3F">
        <w:rPr>
          <w:rFonts w:ascii="Times New Roman" w:eastAsia="宋体" w:hAnsi="Times New Roman" w:hint="eastAsia"/>
          <w:sz w:val="20"/>
          <w:szCs w:val="20"/>
          <w:lang w:eastAsia="zh-CN"/>
        </w:rPr>
        <w:t>can effectively</w:t>
      </w:r>
      <w:r w:rsidRPr="00CB0130">
        <w:rPr>
          <w:rFonts w:ascii="Times New Roman" w:eastAsia="宋体" w:hAnsi="Times New Roman"/>
          <w:sz w:val="20"/>
          <w:szCs w:val="20"/>
          <w:lang w:eastAsia="zh-CN"/>
        </w:rPr>
        <w:t xml:space="preserve"> allocate resources in A-IoT paging</w:t>
      </w:r>
      <w:r w:rsidR="00985E3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procedure</w:t>
      </w:r>
      <w:r w:rsidRPr="00CB0130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B5648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B5648A" w:rsidRPr="00B5648A">
        <w:rPr>
          <w:rFonts w:ascii="Times New Roman" w:eastAsia="宋体" w:hAnsi="Times New Roman"/>
          <w:sz w:val="20"/>
          <w:szCs w:val="20"/>
          <w:lang w:eastAsia="zh-CN"/>
        </w:rPr>
        <w:t>For example, if ten devices are expected to be paged, allocating</w:t>
      </w:r>
      <w:r w:rsidR="00B5648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equal amount of </w:t>
      </w:r>
      <w:r w:rsidR="00B5648A" w:rsidRPr="00B5648A">
        <w:rPr>
          <w:rFonts w:ascii="Times New Roman" w:eastAsia="宋体" w:hAnsi="Times New Roman"/>
          <w:sz w:val="20"/>
          <w:szCs w:val="20"/>
          <w:lang w:eastAsia="zh-CN"/>
        </w:rPr>
        <w:t xml:space="preserve">access occasions </w:t>
      </w:r>
      <w:r w:rsidR="00936D4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can </w:t>
      </w:r>
      <w:r w:rsidR="00B5648A" w:rsidRPr="00B5648A">
        <w:rPr>
          <w:rFonts w:ascii="Times New Roman" w:eastAsia="宋体" w:hAnsi="Times New Roman"/>
          <w:sz w:val="20"/>
          <w:szCs w:val="20"/>
          <w:lang w:eastAsia="zh-CN"/>
        </w:rPr>
        <w:t>avoid collisions as much as possible.</w:t>
      </w:r>
      <w:r w:rsidR="005E445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E445D" w:rsidRPr="005E445D"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r w:rsidR="00256B3B">
        <w:rPr>
          <w:rFonts w:ascii="Times New Roman" w:eastAsia="宋体" w:hAnsi="Times New Roman" w:hint="eastAsia"/>
          <w:sz w:val="20"/>
          <w:szCs w:val="20"/>
          <w:lang w:eastAsia="zh-CN"/>
        </w:rPr>
        <w:t>a</w:t>
      </w:r>
      <w:r w:rsidR="00256B3B" w:rsidRPr="00256B3B">
        <w:rPr>
          <w:rFonts w:ascii="Times New Roman" w:eastAsia="宋体" w:hAnsi="Times New Roman"/>
          <w:sz w:val="20"/>
          <w:szCs w:val="20"/>
          <w:lang w:eastAsia="zh-CN"/>
        </w:rPr>
        <w:t>pproximate number of A-IoT devices</w:t>
      </w:r>
      <w:r w:rsidR="005E445D" w:rsidRPr="005E445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D05B6F">
        <w:rPr>
          <w:rFonts w:ascii="Times New Roman" w:eastAsia="宋体" w:hAnsi="Times New Roman" w:hint="eastAsia"/>
          <w:sz w:val="20"/>
          <w:szCs w:val="20"/>
          <w:lang w:eastAsia="zh-CN"/>
        </w:rPr>
        <w:t>is optionally</w:t>
      </w:r>
      <w:r w:rsidR="00B25BC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10A99">
        <w:rPr>
          <w:rFonts w:ascii="Times New Roman" w:eastAsia="宋体" w:hAnsi="Times New Roman" w:hint="eastAsia"/>
          <w:sz w:val="20"/>
          <w:szCs w:val="20"/>
          <w:lang w:eastAsia="zh-CN"/>
        </w:rPr>
        <w:t>provided</w:t>
      </w:r>
      <w:r w:rsidR="005E445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256B3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the inventory request message </w:t>
      </w:r>
      <w:r w:rsidR="005E445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from the AIOTF to </w:t>
      </w:r>
      <w:r w:rsidR="005E445D" w:rsidRPr="005E445D">
        <w:rPr>
          <w:rFonts w:ascii="Times New Roman" w:eastAsia="宋体" w:hAnsi="Times New Roman"/>
          <w:sz w:val="20"/>
          <w:szCs w:val="20"/>
          <w:lang w:eastAsia="zh-CN"/>
        </w:rPr>
        <w:t>the A-IoT RAN node</w:t>
      </w:r>
      <w:r w:rsidR="00B25BC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</w:p>
    <w:p w14:paraId="30453F32" w14:textId="32AE0F18" w:rsidR="00E842DF" w:rsidRDefault="005B0C61" w:rsidP="007B5060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5E445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11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586D8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="00256B3B" w:rsidRPr="00256B3B">
        <w:rPr>
          <w:rFonts w:ascii="Times New Roman" w:eastAsia="宋体" w:hAnsi="Times New Roman"/>
          <w:b/>
          <w:bCs/>
          <w:sz w:val="20"/>
          <w:szCs w:val="20"/>
          <w:lang w:eastAsia="zh-CN"/>
        </w:rPr>
        <w:t>approximate number of A-IoT devices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="004048B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is </w:t>
      </w:r>
      <w:r w:rsidR="005E445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optionally provided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</w:t>
      </w:r>
      <w:r w:rsidR="005E445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inventory request message</w:t>
      </w:r>
      <w:r w:rsidRPr="00586D8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53D12B0F" w14:textId="4DA8E123" w:rsidR="00F22EDA" w:rsidRDefault="00F22EDA" w:rsidP="007855E3">
      <w:pPr>
        <w:pStyle w:val="a9"/>
        <w:spacing w:afterLines="50" w:after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0F15A694" w14:textId="676DD9DA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7C683A15" w:rsidR="004E4BC2" w:rsidRDefault="004E4BC2" w:rsidP="004E4BC2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in this contribution we provide some </w:t>
      </w:r>
      <w:r w:rsidR="00753C4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observations and proposals 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on </w:t>
      </w:r>
      <w:r w:rsidR="00EF35CD" w:rsidRPr="00EF35CD">
        <w:rPr>
          <w:rFonts w:ascii="Times New Roman" w:eastAsia="宋体" w:hAnsi="Times New Roman"/>
          <w:sz w:val="20"/>
          <w:szCs w:val="20"/>
          <w:lang w:eastAsia="zh-CN"/>
        </w:rPr>
        <w:t xml:space="preserve">the </w:t>
      </w:r>
      <w:r w:rsidR="00E2507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inventory procedure and </w:t>
      </w:r>
      <w:proofErr w:type="spellStart"/>
      <w:r w:rsidR="00E25076">
        <w:rPr>
          <w:rFonts w:ascii="Times New Roman" w:eastAsia="宋体" w:hAnsi="Times New Roman" w:hint="eastAsia"/>
          <w:sz w:val="20"/>
          <w:szCs w:val="20"/>
          <w:lang w:eastAsia="zh-CN"/>
        </w:rPr>
        <w:t>signaling</w:t>
      </w:r>
      <w:proofErr w:type="spellEnd"/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74032E36" w14:textId="28A40234" w:rsidR="00BD6DF7" w:rsidRDefault="00E25076" w:rsidP="00BD6DF7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D93C1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1: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It is proposed to introduce </w:t>
      </w:r>
      <w:r w:rsidRPr="00147C9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 class-1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A-IoT Inventory procedure between A-IoT CN and </w:t>
      </w:r>
      <w:r w:rsidRPr="00147C9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A-IoT RAN node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, including </w:t>
      </w:r>
      <w:r w:rsidRPr="00744C6F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INVENTORY REQUEST message and INVENTORY RESPONSE message</w:t>
      </w:r>
      <w:r w:rsidRPr="00D93C1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4B2EA445" w14:textId="5760D876" w:rsidR="00E25076" w:rsidRDefault="00E25076" w:rsidP="00BD6DF7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C86AB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lastRenderedPageBreak/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C86AB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</w:t>
      </w:r>
      <w:r w:rsidRPr="00381D2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f </w:t>
      </w:r>
      <w:r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Pr="00381D2C">
        <w:rPr>
          <w:rFonts w:ascii="Times New Roman" w:eastAsia="宋体" w:hAnsi="Times New Roman"/>
          <w:b/>
          <w:bCs/>
          <w:sz w:val="20"/>
          <w:szCs w:val="20"/>
          <w:lang w:eastAsia="zh-CN"/>
        </w:rPr>
        <w:t>A</w:t>
      </w:r>
      <w:r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Pr="00381D2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IoT RAN node</w:t>
      </w:r>
      <w:r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is not able to</w:t>
      </w:r>
      <w:r w:rsidRPr="007135D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perform inventory operation towards A-IoT device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(s)</w:t>
      </w:r>
      <w:r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,</w:t>
      </w:r>
      <w:r w:rsidRPr="00381D2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the A</w:t>
      </w:r>
      <w:r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Pr="00381D2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IoT RAN node can </w:t>
      </w:r>
      <w:r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reply with the INVENTORY FAILURE message to </w:t>
      </w:r>
      <w:r w:rsidRPr="00381D2C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reject the inventory request from A</w:t>
      </w:r>
      <w:r w:rsidRPr="00381D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Pr="00381D2C">
        <w:rPr>
          <w:rFonts w:ascii="Times New Roman" w:eastAsia="宋体" w:hAnsi="Times New Roman"/>
          <w:b/>
          <w:bCs/>
          <w:sz w:val="20"/>
          <w:szCs w:val="20"/>
          <w:lang w:eastAsia="zh-CN"/>
        </w:rPr>
        <w:t>IoT CN.</w:t>
      </w:r>
    </w:p>
    <w:p w14:paraId="7889FB69" w14:textId="607ED65E" w:rsidR="00E25076" w:rsidRDefault="00E25076" w:rsidP="00BD6DF7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C86AB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Pr="00C86AB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It is proposed to introduce </w:t>
      </w:r>
      <w:r w:rsidRPr="00147C9B">
        <w:rPr>
          <w:rFonts w:ascii="Times New Roman" w:eastAsia="宋体" w:hAnsi="Times New Roman"/>
          <w:b/>
          <w:bCs/>
          <w:sz w:val="20"/>
          <w:szCs w:val="20"/>
          <w:lang w:eastAsia="zh-CN"/>
        </w:rPr>
        <w:t>a class-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147C9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</w:t>
      </w:r>
      <w:r w:rsidRPr="00147C9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nventory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Report </w:t>
      </w:r>
      <w:r w:rsidRPr="00147C9B">
        <w:rPr>
          <w:rFonts w:ascii="Times New Roman" w:eastAsia="宋体" w:hAnsi="Times New Roman"/>
          <w:b/>
          <w:bCs/>
          <w:sz w:val="20"/>
          <w:szCs w:val="20"/>
          <w:lang w:eastAsia="zh-CN"/>
        </w:rPr>
        <w:t>procedure</w:t>
      </w:r>
      <w:r w:rsidRPr="008652E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to provide the device ID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from A-IoT RAN node </w:t>
      </w:r>
      <w:r w:rsidRPr="008652E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to the A-IoT CN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, including </w:t>
      </w:r>
      <w:r w:rsidRPr="00CC662F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INVENTORY REPORT message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1BC0C4A8" w14:textId="77777777" w:rsidR="00C8400A" w:rsidRDefault="00C8400A" w:rsidP="00C8400A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4: T</w:t>
      </w:r>
      <w:r w:rsidRPr="00C8400A">
        <w:rPr>
          <w:rFonts w:ascii="Times New Roman" w:eastAsia="宋体" w:hAnsi="Times New Roman"/>
          <w:b/>
          <w:bCs/>
          <w:sz w:val="20"/>
          <w:szCs w:val="20"/>
          <w:lang w:eastAsia="zh-CN"/>
        </w:rPr>
        <w:t>he inventory category indicator should be included in inventory request message which is used to indicate the inventory operation is for single device, a group of devices, or all devices.</w:t>
      </w:r>
    </w:p>
    <w:p w14:paraId="4D452537" w14:textId="77777777" w:rsidR="00C8400A" w:rsidRDefault="00C8400A" w:rsidP="00C8400A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72E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5</w:t>
      </w:r>
      <w:r w:rsidRPr="00B72E7B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>If single device</w:t>
      </w:r>
      <w:r w:rsidRPr="002E5A6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2E5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is to be found</w:t>
      </w:r>
      <w:r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,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the</w:t>
      </w:r>
      <w:r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inventory request message only include th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is</w:t>
      </w:r>
      <w:r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specific </w:t>
      </w:r>
      <w:r w:rsidRPr="00C5634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A-IoT device identifier</w:t>
      </w:r>
      <w:r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70B1940E" w14:textId="77777777" w:rsidR="00C8400A" w:rsidRDefault="00C8400A" w:rsidP="00C8400A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6: </w:t>
      </w:r>
      <w:r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If a group of devices </w:t>
      </w:r>
      <w:r w:rsidRPr="002E5A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is to be found</w:t>
      </w:r>
      <w:r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, the</w:t>
      </w:r>
      <w:r w:rsidRPr="0048271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inventory request message may include </w:t>
      </w:r>
      <w:r w:rsidRPr="00E00E3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 group ID or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all </w:t>
      </w:r>
      <w:r w:rsidRPr="00E00E30">
        <w:rPr>
          <w:rFonts w:ascii="Times New Roman" w:eastAsia="宋体" w:hAnsi="Times New Roman"/>
          <w:b/>
          <w:bCs/>
          <w:sz w:val="20"/>
          <w:szCs w:val="20"/>
          <w:lang w:eastAsia="zh-CN"/>
        </w:rPr>
        <w:t>A-IoT device identifier</w:t>
      </w:r>
      <w:r w:rsidRPr="00E00E3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 within the group</w:t>
      </w:r>
      <w:r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6789DE8F" w14:textId="77777777" w:rsidR="00C8400A" w:rsidRDefault="00C8400A" w:rsidP="00C8400A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7: </w:t>
      </w:r>
      <w:r w:rsidRPr="00E25076">
        <w:rPr>
          <w:rFonts w:ascii="Times New Roman" w:eastAsia="宋体" w:hAnsi="Times New Roman"/>
          <w:b/>
          <w:bCs/>
          <w:sz w:val="20"/>
          <w:szCs w:val="20"/>
          <w:lang w:eastAsia="zh-CN"/>
        </w:rPr>
        <w:t>If the A-IoT Device Identification information includes all A-IoT device identifiers within the group, the “start point” and “end point” or the length of each A-IoT device identifier should also be provided by A-IoT CN.</w:t>
      </w:r>
    </w:p>
    <w:p w14:paraId="4BAB3F21" w14:textId="2F2C0F5C" w:rsidR="00E25076" w:rsidRDefault="00C8400A" w:rsidP="00C8400A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8: </w:t>
      </w:r>
      <w:r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If all devices </w:t>
      </w:r>
      <w:r w:rsidRPr="001E3944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are to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be found</w:t>
      </w:r>
      <w:r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, the inventory request message may include no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A-IoT </w:t>
      </w:r>
      <w:r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identifier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with NULL codepoint </w:t>
      </w:r>
      <w:r w:rsidRPr="00C56342">
        <w:rPr>
          <w:rFonts w:ascii="Times New Roman" w:eastAsia="宋体" w:hAnsi="Times New Roman"/>
          <w:b/>
          <w:bCs/>
          <w:sz w:val="20"/>
          <w:szCs w:val="20"/>
          <w:lang w:eastAsia="zh-CN"/>
        </w:rPr>
        <w:t>representing the inventory targets all A-IoT devices.</w:t>
      </w:r>
    </w:p>
    <w:p w14:paraId="3B9C637F" w14:textId="79A1CF3B" w:rsidR="00C8400A" w:rsidRDefault="00C8400A" w:rsidP="00C8400A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9: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</w:t>
      </w:r>
      <w:r w:rsidRPr="0048271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corelation identifier should be included in inventory request/response/failure/report message.</w:t>
      </w:r>
    </w:p>
    <w:p w14:paraId="3A55AAD5" w14:textId="0387729E" w:rsidR="00C8400A" w:rsidRDefault="00C8400A" w:rsidP="00C8400A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10</w:t>
      </w:r>
      <w:r w:rsidRPr="00E2007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48271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</w:t>
      </w:r>
      <w:r w:rsidRPr="0048271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AIOTF identifier should be included in inventory request/response/failure/report message.</w:t>
      </w:r>
    </w:p>
    <w:p w14:paraId="2D9FA0B0" w14:textId="5FE4385B" w:rsidR="00C8400A" w:rsidRDefault="00C8400A" w:rsidP="00C8400A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11</w:t>
      </w:r>
      <w:r w:rsidRPr="00082BB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586D8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r w:rsidRPr="00256B3B">
        <w:rPr>
          <w:rFonts w:ascii="Times New Roman" w:eastAsia="宋体" w:hAnsi="Times New Roman"/>
          <w:b/>
          <w:bCs/>
          <w:sz w:val="20"/>
          <w:szCs w:val="20"/>
          <w:lang w:eastAsia="zh-CN"/>
        </w:rPr>
        <w:t>approximate number of A-IoT devices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is optionally provided</w:t>
      </w:r>
      <w:r w:rsidRPr="00586D8C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inventory request message</w:t>
      </w:r>
      <w:r w:rsidRPr="00586D8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69C37473" w14:textId="4855F61E" w:rsidR="00E25076" w:rsidRPr="00753C45" w:rsidRDefault="00E25076" w:rsidP="00E25076">
      <w:pPr>
        <w:pStyle w:val="a9"/>
        <w:spacing w:after="60"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</w:p>
    <w:p w14:paraId="54335DFC" w14:textId="773EDE16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41CB66D" w14:textId="77777777" w:rsidR="001D7373" w:rsidRDefault="001D7373" w:rsidP="001D7373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>40826</w:t>
      </w:r>
      <w:r>
        <w:rPr>
          <w:rFonts w:hint="eastAsia"/>
          <w:lang w:eastAsia="zh-CN"/>
        </w:rPr>
        <w:t xml:space="preserve">, </w:t>
      </w:r>
      <w:r w:rsidRPr="006C3FC7">
        <w:rPr>
          <w:lang w:eastAsia="zh-CN"/>
        </w:rPr>
        <w:t>Revised SID: Study on solutions for Ambient IoT (Internet of Things) in NR</w:t>
      </w:r>
      <w:r>
        <w:rPr>
          <w:rFonts w:hint="eastAsia"/>
          <w:lang w:eastAsia="zh-CN"/>
        </w:rPr>
        <w:t>, CMCC</w:t>
      </w:r>
      <w:r w:rsidRPr="006C3FC7">
        <w:rPr>
          <w:lang w:eastAsia="zh-CN"/>
        </w:rPr>
        <w:t>, Huawei, T-Mobile USA</w:t>
      </w:r>
      <w:r>
        <w:rPr>
          <w:rFonts w:hint="eastAsia"/>
          <w:lang w:eastAsia="zh-CN"/>
        </w:rPr>
        <w:t>;</w:t>
      </w:r>
    </w:p>
    <w:p w14:paraId="4C8F4D5C" w14:textId="77777777" w:rsidR="001D7373" w:rsidRDefault="001D7373" w:rsidP="001D7373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Pr="00A121A4">
        <w:rPr>
          <w:lang w:eastAsia="zh-CN"/>
        </w:rPr>
        <w:t>3GPP TR 23.700-13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Study on Architecture support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Ambient power-enabled Internet of Things</w:t>
      </w:r>
      <w:r>
        <w:rPr>
          <w:rFonts w:hint="eastAsia"/>
          <w:lang w:eastAsia="zh-CN"/>
        </w:rPr>
        <w:t>;</w:t>
      </w:r>
    </w:p>
    <w:p w14:paraId="3097B37D" w14:textId="77777777" w:rsidR="001D7373" w:rsidRDefault="001D7373" w:rsidP="001D7373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Pr="00615615">
        <w:rPr>
          <w:lang w:eastAsia="zh-CN"/>
        </w:rPr>
        <w:t>3GPP TR 38.769 V19.0.0, Study on solutions for Ambient IoT (Internet of Things) in NR</w:t>
      </w:r>
      <w:r>
        <w:rPr>
          <w:rFonts w:hint="eastAsia"/>
          <w:lang w:eastAsia="zh-CN"/>
        </w:rPr>
        <w:t>;</w:t>
      </w:r>
    </w:p>
    <w:p w14:paraId="78F8430C" w14:textId="20321E96" w:rsidR="00E41FC1" w:rsidRPr="001D7373" w:rsidRDefault="00E41FC1">
      <w:pPr>
        <w:pStyle w:val="EX"/>
        <w:ind w:left="0" w:firstLine="0"/>
        <w:rPr>
          <w:lang w:eastAsia="zh-CN"/>
        </w:rPr>
      </w:pPr>
    </w:p>
    <w:sectPr w:rsidR="00E41FC1" w:rsidRPr="001D7373">
      <w:footerReference w:type="even" r:id="rId10"/>
      <w:footerReference w:type="default" r:id="rId11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732FA" w14:textId="77777777" w:rsidR="00F57A3C" w:rsidRDefault="00F57A3C">
      <w:pPr>
        <w:spacing w:after="0"/>
      </w:pPr>
      <w:r>
        <w:separator/>
      </w:r>
    </w:p>
  </w:endnote>
  <w:endnote w:type="continuationSeparator" w:id="0">
    <w:p w14:paraId="61D9EF4E" w14:textId="77777777" w:rsidR="00F57A3C" w:rsidRDefault="00F57A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585F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3F4902E3" w14:textId="77777777" w:rsidR="00542C57" w:rsidRDefault="00542C57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FA45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9</w:t>
    </w:r>
    <w:r>
      <w:rPr>
        <w:rStyle w:val="af4"/>
      </w:rPr>
      <w:fldChar w:fldCharType="end"/>
    </w:r>
  </w:p>
  <w:p w14:paraId="3962E456" w14:textId="77777777" w:rsidR="00542C57" w:rsidRDefault="00542C57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93EF1" w14:textId="77777777" w:rsidR="00F57A3C" w:rsidRDefault="00F57A3C">
      <w:pPr>
        <w:spacing w:after="0"/>
      </w:pPr>
      <w:r>
        <w:separator/>
      </w:r>
    </w:p>
  </w:footnote>
  <w:footnote w:type="continuationSeparator" w:id="0">
    <w:p w14:paraId="0BA04898" w14:textId="77777777" w:rsidR="00F57A3C" w:rsidRDefault="00F57A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A4974D"/>
    <w:multiLevelType w:val="singleLevel"/>
    <w:tmpl w:val="F23A2396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3270CC"/>
    <w:multiLevelType w:val="hybridMultilevel"/>
    <w:tmpl w:val="211C759C"/>
    <w:lvl w:ilvl="0" w:tplc="FEFE1A50">
      <w:start w:val="5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3D4DA4"/>
    <w:multiLevelType w:val="hybridMultilevel"/>
    <w:tmpl w:val="2A14C0E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F16C02"/>
    <w:multiLevelType w:val="hybridMultilevel"/>
    <w:tmpl w:val="C8969A04"/>
    <w:lvl w:ilvl="0" w:tplc="2D14E18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14E07FD9"/>
    <w:multiLevelType w:val="hybridMultilevel"/>
    <w:tmpl w:val="E432097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DD3BAD"/>
    <w:multiLevelType w:val="hybridMultilevel"/>
    <w:tmpl w:val="E398FAFE"/>
    <w:lvl w:ilvl="0" w:tplc="39026E2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157A00"/>
    <w:multiLevelType w:val="hybridMultilevel"/>
    <w:tmpl w:val="30E2A688"/>
    <w:lvl w:ilvl="0" w:tplc="6F9C44E2">
      <w:start w:val="2"/>
      <w:numFmt w:val="bullet"/>
      <w:lvlText w:val=""/>
      <w:lvlJc w:val="left"/>
      <w:pPr>
        <w:ind w:left="840" w:hanging="440"/>
      </w:pPr>
      <w:rPr>
        <w:rFonts w:ascii="Wingdings" w:eastAsia="宋体" w:hAnsi="Wingdings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17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FF1735"/>
    <w:multiLevelType w:val="hybridMultilevel"/>
    <w:tmpl w:val="ECC4D562"/>
    <w:lvl w:ilvl="0" w:tplc="0409000F">
      <w:start w:val="1"/>
      <w:numFmt w:val="decimal"/>
      <w:lvlText w:val="%1."/>
      <w:lvlJc w:val="left"/>
      <w:pPr>
        <w:ind w:left="8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24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5F3E38"/>
    <w:multiLevelType w:val="hybridMultilevel"/>
    <w:tmpl w:val="9668805A"/>
    <w:lvl w:ilvl="0" w:tplc="DCE4C34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49C1BD4"/>
    <w:multiLevelType w:val="hybridMultilevel"/>
    <w:tmpl w:val="151409C2"/>
    <w:lvl w:ilvl="0" w:tplc="A962ABC0">
      <w:start w:val="1"/>
      <w:numFmt w:val="bullet"/>
      <w:lvlText w:val=""/>
      <w:lvlJc w:val="left"/>
      <w:pPr>
        <w:ind w:left="8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35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6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8" w15:restartNumberingAfterBreak="0">
    <w:nsid w:val="604041B2"/>
    <w:multiLevelType w:val="hybridMultilevel"/>
    <w:tmpl w:val="294A41B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5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21"/>
  </w:num>
  <w:num w:numId="2" w16cid:durableId="1381057729">
    <w:abstractNumId w:val="31"/>
  </w:num>
  <w:num w:numId="3" w16cid:durableId="734161714">
    <w:abstractNumId w:val="44"/>
  </w:num>
  <w:num w:numId="4" w16cid:durableId="1892110438">
    <w:abstractNumId w:val="3"/>
  </w:num>
  <w:num w:numId="5" w16cid:durableId="421146339">
    <w:abstractNumId w:val="36"/>
  </w:num>
  <w:num w:numId="6" w16cid:durableId="1947343575">
    <w:abstractNumId w:val="19"/>
  </w:num>
  <w:num w:numId="7" w16cid:durableId="209652002">
    <w:abstractNumId w:val="27"/>
  </w:num>
  <w:num w:numId="8" w16cid:durableId="1875652735">
    <w:abstractNumId w:val="42"/>
  </w:num>
  <w:num w:numId="9" w16cid:durableId="2040541181">
    <w:abstractNumId w:val="45"/>
  </w:num>
  <w:num w:numId="10" w16cid:durableId="131179108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39"/>
  </w:num>
  <w:num w:numId="12" w16cid:durableId="616563870">
    <w:abstractNumId w:val="12"/>
  </w:num>
  <w:num w:numId="13" w16cid:durableId="10765447">
    <w:abstractNumId w:val="17"/>
  </w:num>
  <w:num w:numId="14" w16cid:durableId="1673340953">
    <w:abstractNumId w:val="4"/>
  </w:num>
  <w:num w:numId="15" w16cid:durableId="1772119823">
    <w:abstractNumId w:val="28"/>
  </w:num>
  <w:num w:numId="16" w16cid:durableId="736824937">
    <w:abstractNumId w:val="46"/>
  </w:num>
  <w:num w:numId="17" w16cid:durableId="310596356">
    <w:abstractNumId w:val="8"/>
  </w:num>
  <w:num w:numId="18" w16cid:durableId="190724615">
    <w:abstractNumId w:val="9"/>
  </w:num>
  <w:num w:numId="19" w16cid:durableId="1561550834">
    <w:abstractNumId w:val="30"/>
  </w:num>
  <w:num w:numId="20" w16cid:durableId="171458667">
    <w:abstractNumId w:val="22"/>
  </w:num>
  <w:num w:numId="21" w16cid:durableId="466817541">
    <w:abstractNumId w:val="40"/>
  </w:num>
  <w:num w:numId="22" w16cid:durableId="200485408">
    <w:abstractNumId w:val="6"/>
  </w:num>
  <w:num w:numId="23" w16cid:durableId="1438258278">
    <w:abstractNumId w:val="43"/>
  </w:num>
  <w:num w:numId="24" w16cid:durableId="992487917">
    <w:abstractNumId w:val="24"/>
  </w:num>
  <w:num w:numId="25" w16cid:durableId="1091700744">
    <w:abstractNumId w:val="33"/>
  </w:num>
  <w:num w:numId="26" w16cid:durableId="1334721107">
    <w:abstractNumId w:val="15"/>
  </w:num>
  <w:num w:numId="27" w16cid:durableId="805705120">
    <w:abstractNumId w:val="20"/>
  </w:num>
  <w:num w:numId="28" w16cid:durableId="2073966060">
    <w:abstractNumId w:val="13"/>
  </w:num>
  <w:num w:numId="29" w16cid:durableId="233201914">
    <w:abstractNumId w:val="18"/>
  </w:num>
  <w:num w:numId="30" w16cid:durableId="133914833">
    <w:abstractNumId w:val="37"/>
  </w:num>
  <w:num w:numId="31" w16cid:durableId="1310549349">
    <w:abstractNumId w:val="35"/>
  </w:num>
  <w:num w:numId="32" w16cid:durableId="1042293247">
    <w:abstractNumId w:val="41"/>
  </w:num>
  <w:num w:numId="33" w16cid:durableId="604385194">
    <w:abstractNumId w:val="29"/>
  </w:num>
  <w:num w:numId="34" w16cid:durableId="512232414">
    <w:abstractNumId w:val="47"/>
  </w:num>
  <w:num w:numId="35" w16cid:durableId="1677994841">
    <w:abstractNumId w:val="5"/>
  </w:num>
  <w:num w:numId="36" w16cid:durableId="193857888">
    <w:abstractNumId w:val="26"/>
  </w:num>
  <w:num w:numId="37" w16cid:durableId="977566360">
    <w:abstractNumId w:val="38"/>
  </w:num>
  <w:num w:numId="38" w16cid:durableId="250086423">
    <w:abstractNumId w:val="14"/>
  </w:num>
  <w:num w:numId="39" w16cid:durableId="1524518867">
    <w:abstractNumId w:val="0"/>
  </w:num>
  <w:num w:numId="40" w16cid:durableId="137067043">
    <w:abstractNumId w:val="34"/>
  </w:num>
  <w:num w:numId="41" w16cid:durableId="394082839">
    <w:abstractNumId w:val="10"/>
  </w:num>
  <w:num w:numId="42" w16cid:durableId="1844392644">
    <w:abstractNumId w:val="11"/>
  </w:num>
  <w:num w:numId="43" w16cid:durableId="1177496122">
    <w:abstractNumId w:val="1"/>
  </w:num>
  <w:num w:numId="44" w16cid:durableId="1655715632">
    <w:abstractNumId w:val="7"/>
  </w:num>
  <w:num w:numId="45" w16cid:durableId="1468207488">
    <w:abstractNumId w:val="2"/>
  </w:num>
  <w:num w:numId="46" w16cid:durableId="1810395966">
    <w:abstractNumId w:val="25"/>
  </w:num>
  <w:num w:numId="47" w16cid:durableId="111170788">
    <w:abstractNumId w:val="23"/>
  </w:num>
  <w:num w:numId="48" w16cid:durableId="3047451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B19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0728F"/>
    <w:rsid w:val="000101A2"/>
    <w:rsid w:val="000120AF"/>
    <w:rsid w:val="00012C96"/>
    <w:rsid w:val="0001438B"/>
    <w:rsid w:val="00015FEC"/>
    <w:rsid w:val="0001612D"/>
    <w:rsid w:val="0001630C"/>
    <w:rsid w:val="000163D9"/>
    <w:rsid w:val="000179F4"/>
    <w:rsid w:val="00020E6C"/>
    <w:rsid w:val="00020F37"/>
    <w:rsid w:val="0002185B"/>
    <w:rsid w:val="000229F5"/>
    <w:rsid w:val="00023F15"/>
    <w:rsid w:val="0002464A"/>
    <w:rsid w:val="0002472A"/>
    <w:rsid w:val="00024739"/>
    <w:rsid w:val="00026081"/>
    <w:rsid w:val="00026873"/>
    <w:rsid w:val="00026D53"/>
    <w:rsid w:val="0002787E"/>
    <w:rsid w:val="00030B86"/>
    <w:rsid w:val="00031151"/>
    <w:rsid w:val="0003158E"/>
    <w:rsid w:val="00031973"/>
    <w:rsid w:val="00031CFF"/>
    <w:rsid w:val="0003201E"/>
    <w:rsid w:val="00032355"/>
    <w:rsid w:val="0003253C"/>
    <w:rsid w:val="00032C05"/>
    <w:rsid w:val="00033F36"/>
    <w:rsid w:val="00034193"/>
    <w:rsid w:val="0003462E"/>
    <w:rsid w:val="00034E2E"/>
    <w:rsid w:val="000350D2"/>
    <w:rsid w:val="00035CDF"/>
    <w:rsid w:val="00036982"/>
    <w:rsid w:val="00037075"/>
    <w:rsid w:val="000372BB"/>
    <w:rsid w:val="000404DF"/>
    <w:rsid w:val="00040F25"/>
    <w:rsid w:val="0004115C"/>
    <w:rsid w:val="00041431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CBD"/>
    <w:rsid w:val="00045634"/>
    <w:rsid w:val="000456D8"/>
    <w:rsid w:val="00046763"/>
    <w:rsid w:val="00047FD3"/>
    <w:rsid w:val="000503E1"/>
    <w:rsid w:val="0005155A"/>
    <w:rsid w:val="00051A9B"/>
    <w:rsid w:val="00051CC7"/>
    <w:rsid w:val="0005300C"/>
    <w:rsid w:val="0005377C"/>
    <w:rsid w:val="00053D84"/>
    <w:rsid w:val="0005427D"/>
    <w:rsid w:val="00054B70"/>
    <w:rsid w:val="00054FB9"/>
    <w:rsid w:val="00055B76"/>
    <w:rsid w:val="0005687F"/>
    <w:rsid w:val="000573AD"/>
    <w:rsid w:val="000578F6"/>
    <w:rsid w:val="00057A5F"/>
    <w:rsid w:val="00057B97"/>
    <w:rsid w:val="00060051"/>
    <w:rsid w:val="0006182B"/>
    <w:rsid w:val="00062349"/>
    <w:rsid w:val="000624BB"/>
    <w:rsid w:val="00063164"/>
    <w:rsid w:val="0006392A"/>
    <w:rsid w:val="000640DF"/>
    <w:rsid w:val="000642D4"/>
    <w:rsid w:val="000654B1"/>
    <w:rsid w:val="000666AD"/>
    <w:rsid w:val="00067F31"/>
    <w:rsid w:val="00070051"/>
    <w:rsid w:val="0007151E"/>
    <w:rsid w:val="00071A05"/>
    <w:rsid w:val="00071CA4"/>
    <w:rsid w:val="00071F23"/>
    <w:rsid w:val="00072123"/>
    <w:rsid w:val="000747EB"/>
    <w:rsid w:val="00075160"/>
    <w:rsid w:val="00076BD2"/>
    <w:rsid w:val="00076E09"/>
    <w:rsid w:val="00076FE9"/>
    <w:rsid w:val="000777C8"/>
    <w:rsid w:val="00077C15"/>
    <w:rsid w:val="00081138"/>
    <w:rsid w:val="00081931"/>
    <w:rsid w:val="000823D4"/>
    <w:rsid w:val="00082529"/>
    <w:rsid w:val="00082996"/>
    <w:rsid w:val="00082BB3"/>
    <w:rsid w:val="00082F49"/>
    <w:rsid w:val="00083046"/>
    <w:rsid w:val="00083771"/>
    <w:rsid w:val="0008399D"/>
    <w:rsid w:val="00085128"/>
    <w:rsid w:val="00085444"/>
    <w:rsid w:val="00085731"/>
    <w:rsid w:val="000871AD"/>
    <w:rsid w:val="000903E8"/>
    <w:rsid w:val="000909E0"/>
    <w:rsid w:val="00091887"/>
    <w:rsid w:val="00091B5C"/>
    <w:rsid w:val="00091CA7"/>
    <w:rsid w:val="000921B9"/>
    <w:rsid w:val="00092CAC"/>
    <w:rsid w:val="000930C7"/>
    <w:rsid w:val="000936AF"/>
    <w:rsid w:val="00093B8B"/>
    <w:rsid w:val="0009506B"/>
    <w:rsid w:val="000950FD"/>
    <w:rsid w:val="00095714"/>
    <w:rsid w:val="00095C97"/>
    <w:rsid w:val="000962F0"/>
    <w:rsid w:val="00096413"/>
    <w:rsid w:val="0009687C"/>
    <w:rsid w:val="000975FC"/>
    <w:rsid w:val="000A05B2"/>
    <w:rsid w:val="000A08B4"/>
    <w:rsid w:val="000A156D"/>
    <w:rsid w:val="000A15E8"/>
    <w:rsid w:val="000A1A6C"/>
    <w:rsid w:val="000A3897"/>
    <w:rsid w:val="000A3FE3"/>
    <w:rsid w:val="000A4395"/>
    <w:rsid w:val="000A55C5"/>
    <w:rsid w:val="000A5C93"/>
    <w:rsid w:val="000A63F8"/>
    <w:rsid w:val="000A6DC5"/>
    <w:rsid w:val="000A7132"/>
    <w:rsid w:val="000B00BD"/>
    <w:rsid w:val="000B0E33"/>
    <w:rsid w:val="000B0F41"/>
    <w:rsid w:val="000B16C5"/>
    <w:rsid w:val="000B2125"/>
    <w:rsid w:val="000B25C8"/>
    <w:rsid w:val="000B3C49"/>
    <w:rsid w:val="000B3F1A"/>
    <w:rsid w:val="000B4ABE"/>
    <w:rsid w:val="000B4F7D"/>
    <w:rsid w:val="000B542E"/>
    <w:rsid w:val="000B5E8D"/>
    <w:rsid w:val="000B773E"/>
    <w:rsid w:val="000C00AD"/>
    <w:rsid w:val="000C067B"/>
    <w:rsid w:val="000C1FBD"/>
    <w:rsid w:val="000C2116"/>
    <w:rsid w:val="000C2505"/>
    <w:rsid w:val="000C309F"/>
    <w:rsid w:val="000C330F"/>
    <w:rsid w:val="000C397A"/>
    <w:rsid w:val="000C3CEA"/>
    <w:rsid w:val="000C3F21"/>
    <w:rsid w:val="000C4594"/>
    <w:rsid w:val="000C4A47"/>
    <w:rsid w:val="000C4D40"/>
    <w:rsid w:val="000C4E38"/>
    <w:rsid w:val="000C4ED1"/>
    <w:rsid w:val="000C5DE3"/>
    <w:rsid w:val="000D0801"/>
    <w:rsid w:val="000D0AC3"/>
    <w:rsid w:val="000D0AFC"/>
    <w:rsid w:val="000D11AE"/>
    <w:rsid w:val="000D1962"/>
    <w:rsid w:val="000D1BEC"/>
    <w:rsid w:val="000D1E03"/>
    <w:rsid w:val="000D2279"/>
    <w:rsid w:val="000D24AF"/>
    <w:rsid w:val="000D3DA1"/>
    <w:rsid w:val="000D4F28"/>
    <w:rsid w:val="000D5376"/>
    <w:rsid w:val="000D5C31"/>
    <w:rsid w:val="000D5F8D"/>
    <w:rsid w:val="000D621D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3DFC"/>
    <w:rsid w:val="000E43CB"/>
    <w:rsid w:val="000E47B1"/>
    <w:rsid w:val="000E4A26"/>
    <w:rsid w:val="000E56D3"/>
    <w:rsid w:val="000E5FCE"/>
    <w:rsid w:val="000F02C3"/>
    <w:rsid w:val="000F1C01"/>
    <w:rsid w:val="000F34BC"/>
    <w:rsid w:val="000F356A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5A8D"/>
    <w:rsid w:val="001161B6"/>
    <w:rsid w:val="00121A17"/>
    <w:rsid w:val="00122CA5"/>
    <w:rsid w:val="0012413D"/>
    <w:rsid w:val="001241F4"/>
    <w:rsid w:val="00124C73"/>
    <w:rsid w:val="0012545F"/>
    <w:rsid w:val="00126566"/>
    <w:rsid w:val="00127578"/>
    <w:rsid w:val="0012790C"/>
    <w:rsid w:val="00127969"/>
    <w:rsid w:val="001306D3"/>
    <w:rsid w:val="00130969"/>
    <w:rsid w:val="00130AA7"/>
    <w:rsid w:val="00131F68"/>
    <w:rsid w:val="00132318"/>
    <w:rsid w:val="001331B2"/>
    <w:rsid w:val="001333A0"/>
    <w:rsid w:val="00133623"/>
    <w:rsid w:val="00134167"/>
    <w:rsid w:val="00134745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47C9B"/>
    <w:rsid w:val="0015041C"/>
    <w:rsid w:val="0015063D"/>
    <w:rsid w:val="0015075F"/>
    <w:rsid w:val="00150CBE"/>
    <w:rsid w:val="001517A9"/>
    <w:rsid w:val="00151E8F"/>
    <w:rsid w:val="00151FF2"/>
    <w:rsid w:val="00152AC6"/>
    <w:rsid w:val="00153782"/>
    <w:rsid w:val="0015460E"/>
    <w:rsid w:val="0015516F"/>
    <w:rsid w:val="001566C2"/>
    <w:rsid w:val="00157BFA"/>
    <w:rsid w:val="001600F0"/>
    <w:rsid w:val="001601A9"/>
    <w:rsid w:val="00160B99"/>
    <w:rsid w:val="00160C4B"/>
    <w:rsid w:val="00160FD6"/>
    <w:rsid w:val="0016121B"/>
    <w:rsid w:val="00162BC3"/>
    <w:rsid w:val="00162EAC"/>
    <w:rsid w:val="00163626"/>
    <w:rsid w:val="00163958"/>
    <w:rsid w:val="0016505F"/>
    <w:rsid w:val="00166099"/>
    <w:rsid w:val="001661AD"/>
    <w:rsid w:val="00166206"/>
    <w:rsid w:val="0016673C"/>
    <w:rsid w:val="0016683B"/>
    <w:rsid w:val="00171CA4"/>
    <w:rsid w:val="00172406"/>
    <w:rsid w:val="001730D0"/>
    <w:rsid w:val="00173428"/>
    <w:rsid w:val="001735EE"/>
    <w:rsid w:val="0017373D"/>
    <w:rsid w:val="0017373F"/>
    <w:rsid w:val="00174F2B"/>
    <w:rsid w:val="00175C71"/>
    <w:rsid w:val="001767D5"/>
    <w:rsid w:val="001769B5"/>
    <w:rsid w:val="00180CCA"/>
    <w:rsid w:val="00181085"/>
    <w:rsid w:val="00183215"/>
    <w:rsid w:val="00183461"/>
    <w:rsid w:val="0018537F"/>
    <w:rsid w:val="001856BA"/>
    <w:rsid w:val="00185956"/>
    <w:rsid w:val="001872D0"/>
    <w:rsid w:val="00191E21"/>
    <w:rsid w:val="001932D8"/>
    <w:rsid w:val="00195589"/>
    <w:rsid w:val="001972A5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06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402"/>
    <w:rsid w:val="001B3B14"/>
    <w:rsid w:val="001B3E47"/>
    <w:rsid w:val="001B5A9F"/>
    <w:rsid w:val="001B6765"/>
    <w:rsid w:val="001B6FFD"/>
    <w:rsid w:val="001B7AE2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01C"/>
    <w:rsid w:val="001C5945"/>
    <w:rsid w:val="001C59F6"/>
    <w:rsid w:val="001C68E7"/>
    <w:rsid w:val="001C75A4"/>
    <w:rsid w:val="001D13E0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D7373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44"/>
    <w:rsid w:val="001E39D7"/>
    <w:rsid w:val="001E3B81"/>
    <w:rsid w:val="001E5040"/>
    <w:rsid w:val="001E5300"/>
    <w:rsid w:val="001E56E8"/>
    <w:rsid w:val="001E5706"/>
    <w:rsid w:val="001E574B"/>
    <w:rsid w:val="001E5981"/>
    <w:rsid w:val="001E6438"/>
    <w:rsid w:val="001F0C89"/>
    <w:rsid w:val="001F113D"/>
    <w:rsid w:val="001F1942"/>
    <w:rsid w:val="001F1AF6"/>
    <w:rsid w:val="001F1C80"/>
    <w:rsid w:val="001F223A"/>
    <w:rsid w:val="001F235E"/>
    <w:rsid w:val="001F2C61"/>
    <w:rsid w:val="001F2D9D"/>
    <w:rsid w:val="001F36B7"/>
    <w:rsid w:val="001F45A6"/>
    <w:rsid w:val="001F4627"/>
    <w:rsid w:val="001F4761"/>
    <w:rsid w:val="001F5DA5"/>
    <w:rsid w:val="001F611C"/>
    <w:rsid w:val="001F6ED9"/>
    <w:rsid w:val="001F7EEC"/>
    <w:rsid w:val="002000E7"/>
    <w:rsid w:val="00200FE0"/>
    <w:rsid w:val="00201DDC"/>
    <w:rsid w:val="0020252C"/>
    <w:rsid w:val="00202A03"/>
    <w:rsid w:val="002031E4"/>
    <w:rsid w:val="00203376"/>
    <w:rsid w:val="00203CFD"/>
    <w:rsid w:val="002043C9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054"/>
    <w:rsid w:val="002173BC"/>
    <w:rsid w:val="002177A7"/>
    <w:rsid w:val="00217E3E"/>
    <w:rsid w:val="002206F4"/>
    <w:rsid w:val="002211CF"/>
    <w:rsid w:val="0022123D"/>
    <w:rsid w:val="002213A4"/>
    <w:rsid w:val="00222526"/>
    <w:rsid w:val="0022291C"/>
    <w:rsid w:val="00223A5E"/>
    <w:rsid w:val="00223B6A"/>
    <w:rsid w:val="00224162"/>
    <w:rsid w:val="002242F3"/>
    <w:rsid w:val="00225321"/>
    <w:rsid w:val="00225865"/>
    <w:rsid w:val="00225F08"/>
    <w:rsid w:val="002260FD"/>
    <w:rsid w:val="002261E5"/>
    <w:rsid w:val="00226D66"/>
    <w:rsid w:val="00227C08"/>
    <w:rsid w:val="002300C6"/>
    <w:rsid w:val="0023044C"/>
    <w:rsid w:val="00230764"/>
    <w:rsid w:val="00230C64"/>
    <w:rsid w:val="00231C3C"/>
    <w:rsid w:val="00232511"/>
    <w:rsid w:val="00232741"/>
    <w:rsid w:val="00232A7F"/>
    <w:rsid w:val="002336F5"/>
    <w:rsid w:val="00233E8A"/>
    <w:rsid w:val="002352D4"/>
    <w:rsid w:val="002354E3"/>
    <w:rsid w:val="002358CE"/>
    <w:rsid w:val="0023596C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A14"/>
    <w:rsid w:val="00244BFB"/>
    <w:rsid w:val="00244D28"/>
    <w:rsid w:val="00245194"/>
    <w:rsid w:val="00245EBC"/>
    <w:rsid w:val="00245F57"/>
    <w:rsid w:val="00247DC4"/>
    <w:rsid w:val="00247F22"/>
    <w:rsid w:val="00250BB5"/>
    <w:rsid w:val="00250C35"/>
    <w:rsid w:val="00251AE3"/>
    <w:rsid w:val="00251D18"/>
    <w:rsid w:val="00252B54"/>
    <w:rsid w:val="00252BE2"/>
    <w:rsid w:val="00253140"/>
    <w:rsid w:val="002534C8"/>
    <w:rsid w:val="00253C8F"/>
    <w:rsid w:val="002540B5"/>
    <w:rsid w:val="0025433F"/>
    <w:rsid w:val="00254CA2"/>
    <w:rsid w:val="00255078"/>
    <w:rsid w:val="00255D0F"/>
    <w:rsid w:val="00255E34"/>
    <w:rsid w:val="00256809"/>
    <w:rsid w:val="00256B3B"/>
    <w:rsid w:val="00260093"/>
    <w:rsid w:val="00260F38"/>
    <w:rsid w:val="00260F3F"/>
    <w:rsid w:val="002612EA"/>
    <w:rsid w:val="0026155F"/>
    <w:rsid w:val="00261982"/>
    <w:rsid w:val="00261A08"/>
    <w:rsid w:val="00261B29"/>
    <w:rsid w:val="00262291"/>
    <w:rsid w:val="002623B8"/>
    <w:rsid w:val="0026240F"/>
    <w:rsid w:val="002626DE"/>
    <w:rsid w:val="00262849"/>
    <w:rsid w:val="0026288A"/>
    <w:rsid w:val="00262B38"/>
    <w:rsid w:val="002637AC"/>
    <w:rsid w:val="00263CD3"/>
    <w:rsid w:val="00264979"/>
    <w:rsid w:val="00264983"/>
    <w:rsid w:val="00264C2E"/>
    <w:rsid w:val="00264EFE"/>
    <w:rsid w:val="002650ED"/>
    <w:rsid w:val="002652F1"/>
    <w:rsid w:val="0026534B"/>
    <w:rsid w:val="002654BD"/>
    <w:rsid w:val="00265902"/>
    <w:rsid w:val="00266700"/>
    <w:rsid w:val="00266E33"/>
    <w:rsid w:val="002672C7"/>
    <w:rsid w:val="002679BD"/>
    <w:rsid w:val="00267AE3"/>
    <w:rsid w:val="0027031D"/>
    <w:rsid w:val="002709C9"/>
    <w:rsid w:val="00270F0B"/>
    <w:rsid w:val="002726D3"/>
    <w:rsid w:val="00272B11"/>
    <w:rsid w:val="00272C4E"/>
    <w:rsid w:val="00272F14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1F13"/>
    <w:rsid w:val="002824EB"/>
    <w:rsid w:val="002825EF"/>
    <w:rsid w:val="0028266D"/>
    <w:rsid w:val="002826DF"/>
    <w:rsid w:val="00282EAC"/>
    <w:rsid w:val="002831D1"/>
    <w:rsid w:val="00283DF5"/>
    <w:rsid w:val="00284474"/>
    <w:rsid w:val="00284BD3"/>
    <w:rsid w:val="00285120"/>
    <w:rsid w:val="00285153"/>
    <w:rsid w:val="00285357"/>
    <w:rsid w:val="00285B5D"/>
    <w:rsid w:val="002870F2"/>
    <w:rsid w:val="002877BB"/>
    <w:rsid w:val="0028780A"/>
    <w:rsid w:val="00287941"/>
    <w:rsid w:val="00287CBC"/>
    <w:rsid w:val="00287EDA"/>
    <w:rsid w:val="002912A5"/>
    <w:rsid w:val="002912F6"/>
    <w:rsid w:val="0029153F"/>
    <w:rsid w:val="00291A38"/>
    <w:rsid w:val="002937B1"/>
    <w:rsid w:val="00294899"/>
    <w:rsid w:val="00294C24"/>
    <w:rsid w:val="00295387"/>
    <w:rsid w:val="00295A95"/>
    <w:rsid w:val="00295B83"/>
    <w:rsid w:val="002969E4"/>
    <w:rsid w:val="002A0004"/>
    <w:rsid w:val="002A0060"/>
    <w:rsid w:val="002A0B53"/>
    <w:rsid w:val="002A1187"/>
    <w:rsid w:val="002A1614"/>
    <w:rsid w:val="002A3D18"/>
    <w:rsid w:val="002A4297"/>
    <w:rsid w:val="002A437B"/>
    <w:rsid w:val="002A4682"/>
    <w:rsid w:val="002A49E9"/>
    <w:rsid w:val="002A4CBB"/>
    <w:rsid w:val="002A5133"/>
    <w:rsid w:val="002A5C74"/>
    <w:rsid w:val="002A6837"/>
    <w:rsid w:val="002A739F"/>
    <w:rsid w:val="002A7F7F"/>
    <w:rsid w:val="002B0FB5"/>
    <w:rsid w:val="002B176F"/>
    <w:rsid w:val="002B1867"/>
    <w:rsid w:val="002B26C5"/>
    <w:rsid w:val="002B3B39"/>
    <w:rsid w:val="002B4BB5"/>
    <w:rsid w:val="002B5267"/>
    <w:rsid w:val="002B5F79"/>
    <w:rsid w:val="002B66F4"/>
    <w:rsid w:val="002B6C24"/>
    <w:rsid w:val="002B6F3E"/>
    <w:rsid w:val="002B7527"/>
    <w:rsid w:val="002C060E"/>
    <w:rsid w:val="002C0694"/>
    <w:rsid w:val="002C0AC6"/>
    <w:rsid w:val="002C1102"/>
    <w:rsid w:val="002C2FB7"/>
    <w:rsid w:val="002C4C08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5729"/>
    <w:rsid w:val="002E5A68"/>
    <w:rsid w:val="002E6700"/>
    <w:rsid w:val="002E68F6"/>
    <w:rsid w:val="002E7100"/>
    <w:rsid w:val="002E7F32"/>
    <w:rsid w:val="002F1867"/>
    <w:rsid w:val="002F1CF5"/>
    <w:rsid w:val="002F220B"/>
    <w:rsid w:val="002F2F68"/>
    <w:rsid w:val="002F3DFF"/>
    <w:rsid w:val="002F3E02"/>
    <w:rsid w:val="002F4810"/>
    <w:rsid w:val="002F4F23"/>
    <w:rsid w:val="002F56FC"/>
    <w:rsid w:val="002F6FBB"/>
    <w:rsid w:val="002F78E7"/>
    <w:rsid w:val="0030007D"/>
    <w:rsid w:val="00300B35"/>
    <w:rsid w:val="00300B51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777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6A50"/>
    <w:rsid w:val="00316F33"/>
    <w:rsid w:val="00317B5A"/>
    <w:rsid w:val="00317CD3"/>
    <w:rsid w:val="00320217"/>
    <w:rsid w:val="00320989"/>
    <w:rsid w:val="0032158C"/>
    <w:rsid w:val="00321A63"/>
    <w:rsid w:val="00321C6C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2383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37D25"/>
    <w:rsid w:val="00340130"/>
    <w:rsid w:val="00340DB2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47B79"/>
    <w:rsid w:val="00350118"/>
    <w:rsid w:val="0035014B"/>
    <w:rsid w:val="003514CE"/>
    <w:rsid w:val="003520B9"/>
    <w:rsid w:val="0035214A"/>
    <w:rsid w:val="003525F9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88F"/>
    <w:rsid w:val="00360F0E"/>
    <w:rsid w:val="003618DA"/>
    <w:rsid w:val="003619A5"/>
    <w:rsid w:val="00361BE4"/>
    <w:rsid w:val="00362464"/>
    <w:rsid w:val="00362944"/>
    <w:rsid w:val="00362C6C"/>
    <w:rsid w:val="00362CBA"/>
    <w:rsid w:val="00362FD6"/>
    <w:rsid w:val="00363541"/>
    <w:rsid w:val="00363C3D"/>
    <w:rsid w:val="0036529A"/>
    <w:rsid w:val="003652E8"/>
    <w:rsid w:val="003655BF"/>
    <w:rsid w:val="003658DB"/>
    <w:rsid w:val="003658DC"/>
    <w:rsid w:val="003663F6"/>
    <w:rsid w:val="00366C3F"/>
    <w:rsid w:val="00367502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76"/>
    <w:rsid w:val="003723F1"/>
    <w:rsid w:val="003730C1"/>
    <w:rsid w:val="00373209"/>
    <w:rsid w:val="00373385"/>
    <w:rsid w:val="003734D5"/>
    <w:rsid w:val="003734DA"/>
    <w:rsid w:val="00373623"/>
    <w:rsid w:val="0037430D"/>
    <w:rsid w:val="003743ED"/>
    <w:rsid w:val="00374E46"/>
    <w:rsid w:val="0037549C"/>
    <w:rsid w:val="00375CDA"/>
    <w:rsid w:val="0037611E"/>
    <w:rsid w:val="003802D0"/>
    <w:rsid w:val="00380305"/>
    <w:rsid w:val="00380E39"/>
    <w:rsid w:val="00381006"/>
    <w:rsid w:val="00381997"/>
    <w:rsid w:val="00381D2C"/>
    <w:rsid w:val="00382D2D"/>
    <w:rsid w:val="003839FD"/>
    <w:rsid w:val="00383DE7"/>
    <w:rsid w:val="00384140"/>
    <w:rsid w:val="00384167"/>
    <w:rsid w:val="0038463A"/>
    <w:rsid w:val="00386004"/>
    <w:rsid w:val="00386596"/>
    <w:rsid w:val="00386EE8"/>
    <w:rsid w:val="00387705"/>
    <w:rsid w:val="003879FB"/>
    <w:rsid w:val="0039015B"/>
    <w:rsid w:val="00390267"/>
    <w:rsid w:val="00391A99"/>
    <w:rsid w:val="00391BBD"/>
    <w:rsid w:val="00392003"/>
    <w:rsid w:val="00392644"/>
    <w:rsid w:val="003931C3"/>
    <w:rsid w:val="003954BF"/>
    <w:rsid w:val="003955E2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15A5"/>
    <w:rsid w:val="003A20A7"/>
    <w:rsid w:val="003A3797"/>
    <w:rsid w:val="003A47C0"/>
    <w:rsid w:val="003A4E72"/>
    <w:rsid w:val="003A5BA5"/>
    <w:rsid w:val="003A5EF2"/>
    <w:rsid w:val="003A5F51"/>
    <w:rsid w:val="003A648D"/>
    <w:rsid w:val="003A6CDE"/>
    <w:rsid w:val="003A6EA7"/>
    <w:rsid w:val="003A7175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104"/>
    <w:rsid w:val="003B54FD"/>
    <w:rsid w:val="003B5A7C"/>
    <w:rsid w:val="003B6EC6"/>
    <w:rsid w:val="003B705D"/>
    <w:rsid w:val="003B7B85"/>
    <w:rsid w:val="003C1048"/>
    <w:rsid w:val="003C14B0"/>
    <w:rsid w:val="003C170A"/>
    <w:rsid w:val="003C1AFA"/>
    <w:rsid w:val="003C1F93"/>
    <w:rsid w:val="003C3245"/>
    <w:rsid w:val="003C360B"/>
    <w:rsid w:val="003C3676"/>
    <w:rsid w:val="003C4160"/>
    <w:rsid w:val="003C41EE"/>
    <w:rsid w:val="003C443F"/>
    <w:rsid w:val="003C4605"/>
    <w:rsid w:val="003C4E8A"/>
    <w:rsid w:val="003C5604"/>
    <w:rsid w:val="003C5B60"/>
    <w:rsid w:val="003C6B01"/>
    <w:rsid w:val="003C6CC3"/>
    <w:rsid w:val="003C6D97"/>
    <w:rsid w:val="003C7A3C"/>
    <w:rsid w:val="003C7EB4"/>
    <w:rsid w:val="003D01BE"/>
    <w:rsid w:val="003D0616"/>
    <w:rsid w:val="003D108B"/>
    <w:rsid w:val="003D1128"/>
    <w:rsid w:val="003D1520"/>
    <w:rsid w:val="003D1557"/>
    <w:rsid w:val="003D1B42"/>
    <w:rsid w:val="003D21DA"/>
    <w:rsid w:val="003D2617"/>
    <w:rsid w:val="003D3800"/>
    <w:rsid w:val="003D3A4C"/>
    <w:rsid w:val="003D3CAE"/>
    <w:rsid w:val="003D3D97"/>
    <w:rsid w:val="003D4175"/>
    <w:rsid w:val="003D4927"/>
    <w:rsid w:val="003D4C4F"/>
    <w:rsid w:val="003D54A5"/>
    <w:rsid w:val="003D5613"/>
    <w:rsid w:val="003D581D"/>
    <w:rsid w:val="003D5E43"/>
    <w:rsid w:val="003D5F84"/>
    <w:rsid w:val="003D6E9E"/>
    <w:rsid w:val="003D7C50"/>
    <w:rsid w:val="003E1E81"/>
    <w:rsid w:val="003E227B"/>
    <w:rsid w:val="003E3524"/>
    <w:rsid w:val="003E4895"/>
    <w:rsid w:val="003E4C87"/>
    <w:rsid w:val="003E505D"/>
    <w:rsid w:val="003E5565"/>
    <w:rsid w:val="003E5A72"/>
    <w:rsid w:val="003E64B7"/>
    <w:rsid w:val="003E66C9"/>
    <w:rsid w:val="003E68D2"/>
    <w:rsid w:val="003F02D1"/>
    <w:rsid w:val="003F0533"/>
    <w:rsid w:val="003F0FF1"/>
    <w:rsid w:val="003F20BE"/>
    <w:rsid w:val="003F2181"/>
    <w:rsid w:val="003F25BE"/>
    <w:rsid w:val="003F3169"/>
    <w:rsid w:val="003F32CE"/>
    <w:rsid w:val="003F3CE6"/>
    <w:rsid w:val="003F4312"/>
    <w:rsid w:val="003F47F4"/>
    <w:rsid w:val="003F4FE1"/>
    <w:rsid w:val="003F55FB"/>
    <w:rsid w:val="003F589F"/>
    <w:rsid w:val="003F5D60"/>
    <w:rsid w:val="003F75DF"/>
    <w:rsid w:val="003F7C55"/>
    <w:rsid w:val="004006FF"/>
    <w:rsid w:val="00400714"/>
    <w:rsid w:val="00401024"/>
    <w:rsid w:val="00401303"/>
    <w:rsid w:val="0040178E"/>
    <w:rsid w:val="00402CC2"/>
    <w:rsid w:val="00403E1C"/>
    <w:rsid w:val="004048B6"/>
    <w:rsid w:val="004061C6"/>
    <w:rsid w:val="00406C4D"/>
    <w:rsid w:val="00407B87"/>
    <w:rsid w:val="00407BE4"/>
    <w:rsid w:val="00407F73"/>
    <w:rsid w:val="0041115A"/>
    <w:rsid w:val="00411CC7"/>
    <w:rsid w:val="004128B6"/>
    <w:rsid w:val="00412C70"/>
    <w:rsid w:val="004130B6"/>
    <w:rsid w:val="00413E15"/>
    <w:rsid w:val="0041494A"/>
    <w:rsid w:val="00414F2E"/>
    <w:rsid w:val="00415E9E"/>
    <w:rsid w:val="00416353"/>
    <w:rsid w:val="00416778"/>
    <w:rsid w:val="00416B4C"/>
    <w:rsid w:val="00417710"/>
    <w:rsid w:val="0042060E"/>
    <w:rsid w:val="004216A5"/>
    <w:rsid w:val="004219D0"/>
    <w:rsid w:val="00422220"/>
    <w:rsid w:val="00422996"/>
    <w:rsid w:val="00422C2B"/>
    <w:rsid w:val="0042318F"/>
    <w:rsid w:val="00423458"/>
    <w:rsid w:val="0042506C"/>
    <w:rsid w:val="00425E64"/>
    <w:rsid w:val="004262BF"/>
    <w:rsid w:val="00426492"/>
    <w:rsid w:val="00426D87"/>
    <w:rsid w:val="00430CCA"/>
    <w:rsid w:val="00430E77"/>
    <w:rsid w:val="0043142B"/>
    <w:rsid w:val="0043202C"/>
    <w:rsid w:val="004322E6"/>
    <w:rsid w:val="00433669"/>
    <w:rsid w:val="00433862"/>
    <w:rsid w:val="00434293"/>
    <w:rsid w:val="0043540A"/>
    <w:rsid w:val="0043575B"/>
    <w:rsid w:val="004357CD"/>
    <w:rsid w:val="00435A85"/>
    <w:rsid w:val="00435E4C"/>
    <w:rsid w:val="00435E98"/>
    <w:rsid w:val="004361B4"/>
    <w:rsid w:val="0043678E"/>
    <w:rsid w:val="00436B62"/>
    <w:rsid w:val="00437841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1B19"/>
    <w:rsid w:val="00452B9B"/>
    <w:rsid w:val="00452C54"/>
    <w:rsid w:val="00453643"/>
    <w:rsid w:val="00454FDE"/>
    <w:rsid w:val="004557DE"/>
    <w:rsid w:val="00455A48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3EEF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27BC"/>
    <w:rsid w:val="0047369C"/>
    <w:rsid w:val="004744F9"/>
    <w:rsid w:val="00474B92"/>
    <w:rsid w:val="00474F20"/>
    <w:rsid w:val="0047539A"/>
    <w:rsid w:val="0047594D"/>
    <w:rsid w:val="00477278"/>
    <w:rsid w:val="0047760A"/>
    <w:rsid w:val="00480514"/>
    <w:rsid w:val="004805E6"/>
    <w:rsid w:val="00480629"/>
    <w:rsid w:val="00482711"/>
    <w:rsid w:val="00482CB7"/>
    <w:rsid w:val="0048320D"/>
    <w:rsid w:val="0048394F"/>
    <w:rsid w:val="00483D1E"/>
    <w:rsid w:val="00484C83"/>
    <w:rsid w:val="004851AE"/>
    <w:rsid w:val="004852CE"/>
    <w:rsid w:val="0048586E"/>
    <w:rsid w:val="004862F6"/>
    <w:rsid w:val="00486939"/>
    <w:rsid w:val="00486C61"/>
    <w:rsid w:val="00487C72"/>
    <w:rsid w:val="00490112"/>
    <w:rsid w:val="0049040B"/>
    <w:rsid w:val="00491A07"/>
    <w:rsid w:val="00491A15"/>
    <w:rsid w:val="004920AB"/>
    <w:rsid w:val="00492175"/>
    <w:rsid w:val="00493204"/>
    <w:rsid w:val="00493947"/>
    <w:rsid w:val="00493E9A"/>
    <w:rsid w:val="004944CA"/>
    <w:rsid w:val="0049533E"/>
    <w:rsid w:val="004961B4"/>
    <w:rsid w:val="00496601"/>
    <w:rsid w:val="00496A02"/>
    <w:rsid w:val="00496AEE"/>
    <w:rsid w:val="00496FDE"/>
    <w:rsid w:val="004A081D"/>
    <w:rsid w:val="004A0B19"/>
    <w:rsid w:val="004A0F4F"/>
    <w:rsid w:val="004A16FD"/>
    <w:rsid w:val="004A4359"/>
    <w:rsid w:val="004A4DA9"/>
    <w:rsid w:val="004A5766"/>
    <w:rsid w:val="004A60E1"/>
    <w:rsid w:val="004B02C6"/>
    <w:rsid w:val="004B0F0E"/>
    <w:rsid w:val="004B100D"/>
    <w:rsid w:val="004B14C2"/>
    <w:rsid w:val="004B177B"/>
    <w:rsid w:val="004B1BAF"/>
    <w:rsid w:val="004B1DD1"/>
    <w:rsid w:val="004B1E9F"/>
    <w:rsid w:val="004B23E4"/>
    <w:rsid w:val="004B350F"/>
    <w:rsid w:val="004B35B0"/>
    <w:rsid w:val="004B369C"/>
    <w:rsid w:val="004B3C97"/>
    <w:rsid w:val="004B3CA9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3948"/>
    <w:rsid w:val="004D3CCA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12CC"/>
    <w:rsid w:val="004E251E"/>
    <w:rsid w:val="004E25FC"/>
    <w:rsid w:val="004E3563"/>
    <w:rsid w:val="004E3A07"/>
    <w:rsid w:val="004E3AF3"/>
    <w:rsid w:val="004E3CA9"/>
    <w:rsid w:val="004E4BC2"/>
    <w:rsid w:val="004E4F05"/>
    <w:rsid w:val="004E615B"/>
    <w:rsid w:val="004E7419"/>
    <w:rsid w:val="004E7926"/>
    <w:rsid w:val="004E79DC"/>
    <w:rsid w:val="004E7A68"/>
    <w:rsid w:val="004E7B37"/>
    <w:rsid w:val="004F063A"/>
    <w:rsid w:val="004F0907"/>
    <w:rsid w:val="004F0B3B"/>
    <w:rsid w:val="004F0C04"/>
    <w:rsid w:val="004F16C1"/>
    <w:rsid w:val="004F29FB"/>
    <w:rsid w:val="004F3435"/>
    <w:rsid w:val="004F3C32"/>
    <w:rsid w:val="004F449E"/>
    <w:rsid w:val="004F44C2"/>
    <w:rsid w:val="004F47F7"/>
    <w:rsid w:val="004F4E50"/>
    <w:rsid w:val="004F4F7A"/>
    <w:rsid w:val="004F5225"/>
    <w:rsid w:val="004F5DC4"/>
    <w:rsid w:val="004F629F"/>
    <w:rsid w:val="004F653B"/>
    <w:rsid w:val="004F6672"/>
    <w:rsid w:val="004F78E3"/>
    <w:rsid w:val="00501135"/>
    <w:rsid w:val="0050150A"/>
    <w:rsid w:val="00502BBC"/>
    <w:rsid w:val="005038DF"/>
    <w:rsid w:val="00503CEF"/>
    <w:rsid w:val="00503D56"/>
    <w:rsid w:val="005047AC"/>
    <w:rsid w:val="00504D45"/>
    <w:rsid w:val="00505070"/>
    <w:rsid w:val="005053C8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3E37"/>
    <w:rsid w:val="00513F5D"/>
    <w:rsid w:val="0051416D"/>
    <w:rsid w:val="00515137"/>
    <w:rsid w:val="00515642"/>
    <w:rsid w:val="005163DB"/>
    <w:rsid w:val="00517C6F"/>
    <w:rsid w:val="005209DB"/>
    <w:rsid w:val="005212A1"/>
    <w:rsid w:val="00521586"/>
    <w:rsid w:val="005217B4"/>
    <w:rsid w:val="00522272"/>
    <w:rsid w:val="00522B1B"/>
    <w:rsid w:val="005231A2"/>
    <w:rsid w:val="005233BE"/>
    <w:rsid w:val="00524335"/>
    <w:rsid w:val="00524526"/>
    <w:rsid w:val="00524846"/>
    <w:rsid w:val="0052571A"/>
    <w:rsid w:val="00525D94"/>
    <w:rsid w:val="00526537"/>
    <w:rsid w:val="0052662A"/>
    <w:rsid w:val="005277EF"/>
    <w:rsid w:val="00530010"/>
    <w:rsid w:val="005305A3"/>
    <w:rsid w:val="00531D3A"/>
    <w:rsid w:val="00533923"/>
    <w:rsid w:val="00533DB1"/>
    <w:rsid w:val="005342E9"/>
    <w:rsid w:val="0053475F"/>
    <w:rsid w:val="0053694E"/>
    <w:rsid w:val="00536C4E"/>
    <w:rsid w:val="00536D50"/>
    <w:rsid w:val="00536E59"/>
    <w:rsid w:val="00537C7C"/>
    <w:rsid w:val="00537EA0"/>
    <w:rsid w:val="00540FF7"/>
    <w:rsid w:val="00541F60"/>
    <w:rsid w:val="0054227E"/>
    <w:rsid w:val="005422C0"/>
    <w:rsid w:val="00542C57"/>
    <w:rsid w:val="00544C5D"/>
    <w:rsid w:val="00545424"/>
    <w:rsid w:val="00545AE2"/>
    <w:rsid w:val="00546E30"/>
    <w:rsid w:val="005475C5"/>
    <w:rsid w:val="00550562"/>
    <w:rsid w:val="005522FC"/>
    <w:rsid w:val="00552A25"/>
    <w:rsid w:val="00552D36"/>
    <w:rsid w:val="00553CC2"/>
    <w:rsid w:val="00554A59"/>
    <w:rsid w:val="00556DBA"/>
    <w:rsid w:val="00556DC8"/>
    <w:rsid w:val="005574B5"/>
    <w:rsid w:val="00560071"/>
    <w:rsid w:val="00560D3D"/>
    <w:rsid w:val="005615B5"/>
    <w:rsid w:val="00561A6C"/>
    <w:rsid w:val="00561B5A"/>
    <w:rsid w:val="00562095"/>
    <w:rsid w:val="005627F1"/>
    <w:rsid w:val="005628C1"/>
    <w:rsid w:val="00562F3A"/>
    <w:rsid w:val="00563EFE"/>
    <w:rsid w:val="00564556"/>
    <w:rsid w:val="00565705"/>
    <w:rsid w:val="0056677E"/>
    <w:rsid w:val="00566A3E"/>
    <w:rsid w:val="00566C71"/>
    <w:rsid w:val="00566FBD"/>
    <w:rsid w:val="005674DE"/>
    <w:rsid w:val="00570376"/>
    <w:rsid w:val="00571309"/>
    <w:rsid w:val="005718AB"/>
    <w:rsid w:val="00572C51"/>
    <w:rsid w:val="00572D26"/>
    <w:rsid w:val="00573780"/>
    <w:rsid w:val="00574AB5"/>
    <w:rsid w:val="00574DDA"/>
    <w:rsid w:val="0057511C"/>
    <w:rsid w:val="0057558D"/>
    <w:rsid w:val="00575CCE"/>
    <w:rsid w:val="00576344"/>
    <w:rsid w:val="00576DC9"/>
    <w:rsid w:val="00576EB6"/>
    <w:rsid w:val="00577FBD"/>
    <w:rsid w:val="00580121"/>
    <w:rsid w:val="005809E8"/>
    <w:rsid w:val="00580E02"/>
    <w:rsid w:val="00581906"/>
    <w:rsid w:val="00581FF5"/>
    <w:rsid w:val="005822B3"/>
    <w:rsid w:val="00582D24"/>
    <w:rsid w:val="00583016"/>
    <w:rsid w:val="005830B2"/>
    <w:rsid w:val="00583AB0"/>
    <w:rsid w:val="00583EC3"/>
    <w:rsid w:val="00584780"/>
    <w:rsid w:val="0058495C"/>
    <w:rsid w:val="00584B01"/>
    <w:rsid w:val="005855DF"/>
    <w:rsid w:val="00585C2F"/>
    <w:rsid w:val="00585D9B"/>
    <w:rsid w:val="00586B08"/>
    <w:rsid w:val="00586D8C"/>
    <w:rsid w:val="00586DBE"/>
    <w:rsid w:val="00586F5F"/>
    <w:rsid w:val="00587B22"/>
    <w:rsid w:val="00587B7C"/>
    <w:rsid w:val="00590E11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9BF"/>
    <w:rsid w:val="005A3BFF"/>
    <w:rsid w:val="005A5E23"/>
    <w:rsid w:val="005A65E8"/>
    <w:rsid w:val="005A6814"/>
    <w:rsid w:val="005A6FD8"/>
    <w:rsid w:val="005A72D8"/>
    <w:rsid w:val="005A7695"/>
    <w:rsid w:val="005A7A12"/>
    <w:rsid w:val="005B038F"/>
    <w:rsid w:val="005B0432"/>
    <w:rsid w:val="005B0C61"/>
    <w:rsid w:val="005B1B41"/>
    <w:rsid w:val="005B22A9"/>
    <w:rsid w:val="005B3024"/>
    <w:rsid w:val="005B36FE"/>
    <w:rsid w:val="005B43B7"/>
    <w:rsid w:val="005B4C8D"/>
    <w:rsid w:val="005B4E07"/>
    <w:rsid w:val="005B5003"/>
    <w:rsid w:val="005B5448"/>
    <w:rsid w:val="005B55DB"/>
    <w:rsid w:val="005B68D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51D"/>
    <w:rsid w:val="005D184A"/>
    <w:rsid w:val="005D1CE6"/>
    <w:rsid w:val="005D1CFC"/>
    <w:rsid w:val="005D340C"/>
    <w:rsid w:val="005D3836"/>
    <w:rsid w:val="005D3EE7"/>
    <w:rsid w:val="005D4836"/>
    <w:rsid w:val="005D5A06"/>
    <w:rsid w:val="005D61BA"/>
    <w:rsid w:val="005D7158"/>
    <w:rsid w:val="005D741B"/>
    <w:rsid w:val="005E1B1C"/>
    <w:rsid w:val="005E28BD"/>
    <w:rsid w:val="005E30EB"/>
    <w:rsid w:val="005E33D8"/>
    <w:rsid w:val="005E3960"/>
    <w:rsid w:val="005E445D"/>
    <w:rsid w:val="005E5034"/>
    <w:rsid w:val="005E5125"/>
    <w:rsid w:val="005E51D2"/>
    <w:rsid w:val="005E5946"/>
    <w:rsid w:val="005E5E4B"/>
    <w:rsid w:val="005E68AB"/>
    <w:rsid w:val="005E6B80"/>
    <w:rsid w:val="005E791B"/>
    <w:rsid w:val="005E7944"/>
    <w:rsid w:val="005E7F8B"/>
    <w:rsid w:val="005F119A"/>
    <w:rsid w:val="005F134E"/>
    <w:rsid w:val="005F1C58"/>
    <w:rsid w:val="005F3336"/>
    <w:rsid w:val="005F34CF"/>
    <w:rsid w:val="005F35AA"/>
    <w:rsid w:val="005F4AE2"/>
    <w:rsid w:val="005F4E2D"/>
    <w:rsid w:val="005F6E31"/>
    <w:rsid w:val="005F6F92"/>
    <w:rsid w:val="005F7CA4"/>
    <w:rsid w:val="006003BF"/>
    <w:rsid w:val="0060083E"/>
    <w:rsid w:val="00601061"/>
    <w:rsid w:val="006011C6"/>
    <w:rsid w:val="00601243"/>
    <w:rsid w:val="00601245"/>
    <w:rsid w:val="00601259"/>
    <w:rsid w:val="006013C6"/>
    <w:rsid w:val="00601834"/>
    <w:rsid w:val="00602533"/>
    <w:rsid w:val="00602EDC"/>
    <w:rsid w:val="0060338F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5165"/>
    <w:rsid w:val="00615872"/>
    <w:rsid w:val="00615D76"/>
    <w:rsid w:val="00616B74"/>
    <w:rsid w:val="00617344"/>
    <w:rsid w:val="0061786C"/>
    <w:rsid w:val="00620086"/>
    <w:rsid w:val="006204BA"/>
    <w:rsid w:val="00620DB4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38"/>
    <w:rsid w:val="00625804"/>
    <w:rsid w:val="00626176"/>
    <w:rsid w:val="006264D8"/>
    <w:rsid w:val="0062662D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80F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295"/>
    <w:rsid w:val="00646D09"/>
    <w:rsid w:val="00647550"/>
    <w:rsid w:val="00647D66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BB5"/>
    <w:rsid w:val="00655FA4"/>
    <w:rsid w:val="00656EA8"/>
    <w:rsid w:val="00656ECF"/>
    <w:rsid w:val="00656F6B"/>
    <w:rsid w:val="00657D61"/>
    <w:rsid w:val="00662E3B"/>
    <w:rsid w:val="00663064"/>
    <w:rsid w:val="006632C6"/>
    <w:rsid w:val="006643C3"/>
    <w:rsid w:val="00664407"/>
    <w:rsid w:val="00664456"/>
    <w:rsid w:val="00664700"/>
    <w:rsid w:val="00665891"/>
    <w:rsid w:val="006668BC"/>
    <w:rsid w:val="00667191"/>
    <w:rsid w:val="006674FC"/>
    <w:rsid w:val="00670704"/>
    <w:rsid w:val="00670762"/>
    <w:rsid w:val="006707B0"/>
    <w:rsid w:val="006715B6"/>
    <w:rsid w:val="006717F5"/>
    <w:rsid w:val="00671DD7"/>
    <w:rsid w:val="00672843"/>
    <w:rsid w:val="00673255"/>
    <w:rsid w:val="0067453E"/>
    <w:rsid w:val="006754F9"/>
    <w:rsid w:val="00675E7B"/>
    <w:rsid w:val="006768A9"/>
    <w:rsid w:val="00680BD6"/>
    <w:rsid w:val="0068144F"/>
    <w:rsid w:val="00681480"/>
    <w:rsid w:val="0068190F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801"/>
    <w:rsid w:val="00693B35"/>
    <w:rsid w:val="006941C4"/>
    <w:rsid w:val="0069544A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2F94"/>
    <w:rsid w:val="006A31F5"/>
    <w:rsid w:val="006A3489"/>
    <w:rsid w:val="006A4FF6"/>
    <w:rsid w:val="006A53B8"/>
    <w:rsid w:val="006A6511"/>
    <w:rsid w:val="006A693D"/>
    <w:rsid w:val="006B021C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753"/>
    <w:rsid w:val="006B63CA"/>
    <w:rsid w:val="006B6537"/>
    <w:rsid w:val="006B71D5"/>
    <w:rsid w:val="006B7229"/>
    <w:rsid w:val="006B75CB"/>
    <w:rsid w:val="006B75EE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319"/>
    <w:rsid w:val="006C7E84"/>
    <w:rsid w:val="006D0276"/>
    <w:rsid w:val="006D0438"/>
    <w:rsid w:val="006D04E2"/>
    <w:rsid w:val="006D0619"/>
    <w:rsid w:val="006D1413"/>
    <w:rsid w:val="006D1B9F"/>
    <w:rsid w:val="006D28B5"/>
    <w:rsid w:val="006D29D1"/>
    <w:rsid w:val="006D31C8"/>
    <w:rsid w:val="006D372A"/>
    <w:rsid w:val="006D5353"/>
    <w:rsid w:val="006D5701"/>
    <w:rsid w:val="006D5B31"/>
    <w:rsid w:val="006D67FC"/>
    <w:rsid w:val="006D692A"/>
    <w:rsid w:val="006D6D4F"/>
    <w:rsid w:val="006D706E"/>
    <w:rsid w:val="006D73B0"/>
    <w:rsid w:val="006D73C9"/>
    <w:rsid w:val="006D7EC7"/>
    <w:rsid w:val="006E096C"/>
    <w:rsid w:val="006E1004"/>
    <w:rsid w:val="006E13A6"/>
    <w:rsid w:val="006E1435"/>
    <w:rsid w:val="006E1B1C"/>
    <w:rsid w:val="006E2116"/>
    <w:rsid w:val="006E2582"/>
    <w:rsid w:val="006E3C46"/>
    <w:rsid w:val="006E3F93"/>
    <w:rsid w:val="006E40D3"/>
    <w:rsid w:val="006E4491"/>
    <w:rsid w:val="006E479C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0CD2"/>
    <w:rsid w:val="006F1150"/>
    <w:rsid w:val="006F1403"/>
    <w:rsid w:val="006F1C2E"/>
    <w:rsid w:val="006F1D66"/>
    <w:rsid w:val="006F233F"/>
    <w:rsid w:val="006F276A"/>
    <w:rsid w:val="006F27A4"/>
    <w:rsid w:val="006F2A9C"/>
    <w:rsid w:val="006F4A20"/>
    <w:rsid w:val="006F665A"/>
    <w:rsid w:val="006F6DDB"/>
    <w:rsid w:val="006F753C"/>
    <w:rsid w:val="006F7BE1"/>
    <w:rsid w:val="006F7D7F"/>
    <w:rsid w:val="00700B0B"/>
    <w:rsid w:val="00701069"/>
    <w:rsid w:val="00701881"/>
    <w:rsid w:val="007029C3"/>
    <w:rsid w:val="00704FD6"/>
    <w:rsid w:val="00705A2F"/>
    <w:rsid w:val="00707A39"/>
    <w:rsid w:val="0071155F"/>
    <w:rsid w:val="0071217C"/>
    <w:rsid w:val="0071222C"/>
    <w:rsid w:val="00712465"/>
    <w:rsid w:val="00712ACD"/>
    <w:rsid w:val="00712C8D"/>
    <w:rsid w:val="007135DA"/>
    <w:rsid w:val="00714655"/>
    <w:rsid w:val="007148B1"/>
    <w:rsid w:val="007158B7"/>
    <w:rsid w:val="00716323"/>
    <w:rsid w:val="00717778"/>
    <w:rsid w:val="00717EEF"/>
    <w:rsid w:val="00720219"/>
    <w:rsid w:val="007203DD"/>
    <w:rsid w:val="007207B5"/>
    <w:rsid w:val="00720C2B"/>
    <w:rsid w:val="00721526"/>
    <w:rsid w:val="00721B09"/>
    <w:rsid w:val="00721EB6"/>
    <w:rsid w:val="00721FCC"/>
    <w:rsid w:val="0072231F"/>
    <w:rsid w:val="00722C76"/>
    <w:rsid w:val="00724259"/>
    <w:rsid w:val="0072432D"/>
    <w:rsid w:val="00724453"/>
    <w:rsid w:val="00724D76"/>
    <w:rsid w:val="00724D79"/>
    <w:rsid w:val="00724F48"/>
    <w:rsid w:val="00725157"/>
    <w:rsid w:val="00725161"/>
    <w:rsid w:val="007254CC"/>
    <w:rsid w:val="00725EBA"/>
    <w:rsid w:val="00726112"/>
    <w:rsid w:val="00726222"/>
    <w:rsid w:val="0072660A"/>
    <w:rsid w:val="00726925"/>
    <w:rsid w:val="00731115"/>
    <w:rsid w:val="00732592"/>
    <w:rsid w:val="0073298C"/>
    <w:rsid w:val="00732A5E"/>
    <w:rsid w:val="00733F48"/>
    <w:rsid w:val="00734361"/>
    <w:rsid w:val="00734448"/>
    <w:rsid w:val="00734A32"/>
    <w:rsid w:val="00734FF5"/>
    <w:rsid w:val="00735A24"/>
    <w:rsid w:val="00736A3C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AC8"/>
    <w:rsid w:val="007432B2"/>
    <w:rsid w:val="007433DE"/>
    <w:rsid w:val="00743442"/>
    <w:rsid w:val="00743B2B"/>
    <w:rsid w:val="00743EF7"/>
    <w:rsid w:val="007442A9"/>
    <w:rsid w:val="00744C6F"/>
    <w:rsid w:val="00745F46"/>
    <w:rsid w:val="0074752A"/>
    <w:rsid w:val="00747B37"/>
    <w:rsid w:val="00750327"/>
    <w:rsid w:val="007507DD"/>
    <w:rsid w:val="00751804"/>
    <w:rsid w:val="00751AC8"/>
    <w:rsid w:val="00752266"/>
    <w:rsid w:val="00753014"/>
    <w:rsid w:val="00753C45"/>
    <w:rsid w:val="0075471C"/>
    <w:rsid w:val="007548C2"/>
    <w:rsid w:val="00754CA6"/>
    <w:rsid w:val="007556FE"/>
    <w:rsid w:val="00756CF3"/>
    <w:rsid w:val="00757788"/>
    <w:rsid w:val="007577E1"/>
    <w:rsid w:val="0076018D"/>
    <w:rsid w:val="007606DF"/>
    <w:rsid w:val="00760F24"/>
    <w:rsid w:val="00761E7D"/>
    <w:rsid w:val="007631B6"/>
    <w:rsid w:val="007647B6"/>
    <w:rsid w:val="00765E80"/>
    <w:rsid w:val="00766BE1"/>
    <w:rsid w:val="007677A8"/>
    <w:rsid w:val="00767CC7"/>
    <w:rsid w:val="0077008F"/>
    <w:rsid w:val="00771D87"/>
    <w:rsid w:val="00775840"/>
    <w:rsid w:val="0077605C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23FB"/>
    <w:rsid w:val="00783BFC"/>
    <w:rsid w:val="00783C85"/>
    <w:rsid w:val="007844F5"/>
    <w:rsid w:val="0078461B"/>
    <w:rsid w:val="00785257"/>
    <w:rsid w:val="007855E3"/>
    <w:rsid w:val="007866DF"/>
    <w:rsid w:val="00786A47"/>
    <w:rsid w:val="0079087F"/>
    <w:rsid w:val="00790C62"/>
    <w:rsid w:val="00790F60"/>
    <w:rsid w:val="0079120D"/>
    <w:rsid w:val="007914C5"/>
    <w:rsid w:val="007917BC"/>
    <w:rsid w:val="00791D61"/>
    <w:rsid w:val="00792428"/>
    <w:rsid w:val="00792469"/>
    <w:rsid w:val="0079260B"/>
    <w:rsid w:val="0079317C"/>
    <w:rsid w:val="00793AFF"/>
    <w:rsid w:val="007949B2"/>
    <w:rsid w:val="00795832"/>
    <w:rsid w:val="0079625E"/>
    <w:rsid w:val="00796371"/>
    <w:rsid w:val="00796CD8"/>
    <w:rsid w:val="00796D20"/>
    <w:rsid w:val="00797365"/>
    <w:rsid w:val="0079785E"/>
    <w:rsid w:val="00797AA3"/>
    <w:rsid w:val="00797BBD"/>
    <w:rsid w:val="00797D5B"/>
    <w:rsid w:val="007A009A"/>
    <w:rsid w:val="007A05ED"/>
    <w:rsid w:val="007A0F7C"/>
    <w:rsid w:val="007A1198"/>
    <w:rsid w:val="007A11DC"/>
    <w:rsid w:val="007A1CB6"/>
    <w:rsid w:val="007A1D90"/>
    <w:rsid w:val="007A1E03"/>
    <w:rsid w:val="007A2969"/>
    <w:rsid w:val="007A2C30"/>
    <w:rsid w:val="007A2F15"/>
    <w:rsid w:val="007A44CB"/>
    <w:rsid w:val="007A4690"/>
    <w:rsid w:val="007A57BD"/>
    <w:rsid w:val="007A6AC1"/>
    <w:rsid w:val="007A6E82"/>
    <w:rsid w:val="007A7ADE"/>
    <w:rsid w:val="007B04B3"/>
    <w:rsid w:val="007B0DFD"/>
    <w:rsid w:val="007B2A72"/>
    <w:rsid w:val="007B2BA8"/>
    <w:rsid w:val="007B5060"/>
    <w:rsid w:val="007B72EC"/>
    <w:rsid w:val="007B7942"/>
    <w:rsid w:val="007B799F"/>
    <w:rsid w:val="007C06F6"/>
    <w:rsid w:val="007C140D"/>
    <w:rsid w:val="007C324C"/>
    <w:rsid w:val="007C4307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CD6"/>
    <w:rsid w:val="007D6B1D"/>
    <w:rsid w:val="007D6CDD"/>
    <w:rsid w:val="007D77B1"/>
    <w:rsid w:val="007E0B66"/>
    <w:rsid w:val="007E19A6"/>
    <w:rsid w:val="007E1DFA"/>
    <w:rsid w:val="007E23BE"/>
    <w:rsid w:val="007E2924"/>
    <w:rsid w:val="007E36DB"/>
    <w:rsid w:val="007E3F51"/>
    <w:rsid w:val="007E4677"/>
    <w:rsid w:val="007E4B76"/>
    <w:rsid w:val="007E4D2F"/>
    <w:rsid w:val="007E4ED1"/>
    <w:rsid w:val="007E5655"/>
    <w:rsid w:val="007E5717"/>
    <w:rsid w:val="007E5D67"/>
    <w:rsid w:val="007E6C3A"/>
    <w:rsid w:val="007E7DDE"/>
    <w:rsid w:val="007F008C"/>
    <w:rsid w:val="007F0203"/>
    <w:rsid w:val="007F02AD"/>
    <w:rsid w:val="007F151A"/>
    <w:rsid w:val="007F19BE"/>
    <w:rsid w:val="007F3594"/>
    <w:rsid w:val="007F3C72"/>
    <w:rsid w:val="007F3DEC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17C6"/>
    <w:rsid w:val="0080214D"/>
    <w:rsid w:val="00802D10"/>
    <w:rsid w:val="0080369B"/>
    <w:rsid w:val="008047CA"/>
    <w:rsid w:val="00805A17"/>
    <w:rsid w:val="00805AD4"/>
    <w:rsid w:val="00807191"/>
    <w:rsid w:val="00807969"/>
    <w:rsid w:val="00807C6E"/>
    <w:rsid w:val="00810E1A"/>
    <w:rsid w:val="00811BD3"/>
    <w:rsid w:val="00811E26"/>
    <w:rsid w:val="00811F5A"/>
    <w:rsid w:val="00812317"/>
    <w:rsid w:val="00812472"/>
    <w:rsid w:val="00812F6A"/>
    <w:rsid w:val="00813BEB"/>
    <w:rsid w:val="00813C47"/>
    <w:rsid w:val="00814039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3E5"/>
    <w:rsid w:val="00817680"/>
    <w:rsid w:val="0081769F"/>
    <w:rsid w:val="00817902"/>
    <w:rsid w:val="00817A9D"/>
    <w:rsid w:val="00817B96"/>
    <w:rsid w:val="00820396"/>
    <w:rsid w:val="008207B4"/>
    <w:rsid w:val="00820B65"/>
    <w:rsid w:val="00820CD4"/>
    <w:rsid w:val="008215D1"/>
    <w:rsid w:val="008221E8"/>
    <w:rsid w:val="00823693"/>
    <w:rsid w:val="008239FE"/>
    <w:rsid w:val="008249C3"/>
    <w:rsid w:val="00826376"/>
    <w:rsid w:val="008278B1"/>
    <w:rsid w:val="00830C8D"/>
    <w:rsid w:val="008312AD"/>
    <w:rsid w:val="008318B7"/>
    <w:rsid w:val="0083253B"/>
    <w:rsid w:val="008334C0"/>
    <w:rsid w:val="00833D86"/>
    <w:rsid w:val="00834D94"/>
    <w:rsid w:val="008368A4"/>
    <w:rsid w:val="00836C4A"/>
    <w:rsid w:val="00840C8F"/>
    <w:rsid w:val="0084133D"/>
    <w:rsid w:val="00841794"/>
    <w:rsid w:val="008430F4"/>
    <w:rsid w:val="00844119"/>
    <w:rsid w:val="00844435"/>
    <w:rsid w:val="00845744"/>
    <w:rsid w:val="00846E07"/>
    <w:rsid w:val="00851788"/>
    <w:rsid w:val="008521B6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2FBC"/>
    <w:rsid w:val="00863E8E"/>
    <w:rsid w:val="00863EE2"/>
    <w:rsid w:val="008652E9"/>
    <w:rsid w:val="00865F4C"/>
    <w:rsid w:val="00865FB7"/>
    <w:rsid w:val="008675B3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2E7F"/>
    <w:rsid w:val="008837B1"/>
    <w:rsid w:val="00883CA9"/>
    <w:rsid w:val="0088508C"/>
    <w:rsid w:val="00885E79"/>
    <w:rsid w:val="0088626F"/>
    <w:rsid w:val="00886D76"/>
    <w:rsid w:val="0088785F"/>
    <w:rsid w:val="00887B0D"/>
    <w:rsid w:val="008900C7"/>
    <w:rsid w:val="008901DD"/>
    <w:rsid w:val="00890771"/>
    <w:rsid w:val="00891877"/>
    <w:rsid w:val="00891A0C"/>
    <w:rsid w:val="00891E46"/>
    <w:rsid w:val="00892413"/>
    <w:rsid w:val="008926A3"/>
    <w:rsid w:val="00892FB9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1882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3344"/>
    <w:rsid w:val="008B3382"/>
    <w:rsid w:val="008B3512"/>
    <w:rsid w:val="008B3C12"/>
    <w:rsid w:val="008B3F43"/>
    <w:rsid w:val="008B4B75"/>
    <w:rsid w:val="008B4F5E"/>
    <w:rsid w:val="008B5C95"/>
    <w:rsid w:val="008B6203"/>
    <w:rsid w:val="008B718E"/>
    <w:rsid w:val="008B77F4"/>
    <w:rsid w:val="008B77FD"/>
    <w:rsid w:val="008B7C84"/>
    <w:rsid w:val="008C1264"/>
    <w:rsid w:val="008C15CF"/>
    <w:rsid w:val="008C1E06"/>
    <w:rsid w:val="008C3151"/>
    <w:rsid w:val="008C328C"/>
    <w:rsid w:val="008C366F"/>
    <w:rsid w:val="008C4259"/>
    <w:rsid w:val="008C4A09"/>
    <w:rsid w:val="008C4EB1"/>
    <w:rsid w:val="008C4F39"/>
    <w:rsid w:val="008C5BAB"/>
    <w:rsid w:val="008C7A1B"/>
    <w:rsid w:val="008D0093"/>
    <w:rsid w:val="008D11C6"/>
    <w:rsid w:val="008D139A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5D1D"/>
    <w:rsid w:val="008D6C9A"/>
    <w:rsid w:val="008D7635"/>
    <w:rsid w:val="008D78C7"/>
    <w:rsid w:val="008E0292"/>
    <w:rsid w:val="008E0814"/>
    <w:rsid w:val="008E0993"/>
    <w:rsid w:val="008E0C4F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4971"/>
    <w:rsid w:val="008E58A2"/>
    <w:rsid w:val="008E5E01"/>
    <w:rsid w:val="008E5F9A"/>
    <w:rsid w:val="008E6414"/>
    <w:rsid w:val="008E686A"/>
    <w:rsid w:val="008E7B3D"/>
    <w:rsid w:val="008E7DA4"/>
    <w:rsid w:val="008F0208"/>
    <w:rsid w:val="008F1517"/>
    <w:rsid w:val="008F1B3F"/>
    <w:rsid w:val="008F206A"/>
    <w:rsid w:val="008F30B0"/>
    <w:rsid w:val="008F32EB"/>
    <w:rsid w:val="008F35E5"/>
    <w:rsid w:val="008F3EF7"/>
    <w:rsid w:val="008F3FB7"/>
    <w:rsid w:val="008F4125"/>
    <w:rsid w:val="008F597F"/>
    <w:rsid w:val="008F6567"/>
    <w:rsid w:val="008F6B95"/>
    <w:rsid w:val="008F7C58"/>
    <w:rsid w:val="00902129"/>
    <w:rsid w:val="009029E2"/>
    <w:rsid w:val="00902A47"/>
    <w:rsid w:val="009030C4"/>
    <w:rsid w:val="00903D73"/>
    <w:rsid w:val="00904514"/>
    <w:rsid w:val="009046E9"/>
    <w:rsid w:val="00904C95"/>
    <w:rsid w:val="00905FA7"/>
    <w:rsid w:val="00906EA8"/>
    <w:rsid w:val="00906F1D"/>
    <w:rsid w:val="00906F61"/>
    <w:rsid w:val="00907CF1"/>
    <w:rsid w:val="009104A9"/>
    <w:rsid w:val="0091148E"/>
    <w:rsid w:val="009120F6"/>
    <w:rsid w:val="009124E4"/>
    <w:rsid w:val="00912A41"/>
    <w:rsid w:val="00913483"/>
    <w:rsid w:val="009135AE"/>
    <w:rsid w:val="009136C1"/>
    <w:rsid w:val="009141E8"/>
    <w:rsid w:val="0091426C"/>
    <w:rsid w:val="009143B0"/>
    <w:rsid w:val="009146E9"/>
    <w:rsid w:val="00914F91"/>
    <w:rsid w:val="00915088"/>
    <w:rsid w:val="009158CC"/>
    <w:rsid w:val="00915B59"/>
    <w:rsid w:val="0091679B"/>
    <w:rsid w:val="00916C00"/>
    <w:rsid w:val="00917815"/>
    <w:rsid w:val="00920798"/>
    <w:rsid w:val="00920DF9"/>
    <w:rsid w:val="00922217"/>
    <w:rsid w:val="00923CDC"/>
    <w:rsid w:val="009246DE"/>
    <w:rsid w:val="009247E5"/>
    <w:rsid w:val="009257A9"/>
    <w:rsid w:val="00925BDC"/>
    <w:rsid w:val="009261E2"/>
    <w:rsid w:val="0092720D"/>
    <w:rsid w:val="00927404"/>
    <w:rsid w:val="00927762"/>
    <w:rsid w:val="00927844"/>
    <w:rsid w:val="009316F5"/>
    <w:rsid w:val="00931C7F"/>
    <w:rsid w:val="00931E88"/>
    <w:rsid w:val="00932459"/>
    <w:rsid w:val="0093364A"/>
    <w:rsid w:val="00934350"/>
    <w:rsid w:val="009348AD"/>
    <w:rsid w:val="00934A1B"/>
    <w:rsid w:val="00935357"/>
    <w:rsid w:val="00935410"/>
    <w:rsid w:val="0093626E"/>
    <w:rsid w:val="00936D4D"/>
    <w:rsid w:val="00937CE4"/>
    <w:rsid w:val="00937DD6"/>
    <w:rsid w:val="009401BC"/>
    <w:rsid w:val="00940F21"/>
    <w:rsid w:val="00941358"/>
    <w:rsid w:val="00941601"/>
    <w:rsid w:val="00941F14"/>
    <w:rsid w:val="00942D21"/>
    <w:rsid w:val="009462EA"/>
    <w:rsid w:val="00946B0C"/>
    <w:rsid w:val="009512FF"/>
    <w:rsid w:val="0095188B"/>
    <w:rsid w:val="00952059"/>
    <w:rsid w:val="009520A4"/>
    <w:rsid w:val="00952AC7"/>
    <w:rsid w:val="0095306B"/>
    <w:rsid w:val="0095327E"/>
    <w:rsid w:val="00953E60"/>
    <w:rsid w:val="00954243"/>
    <w:rsid w:val="0095460F"/>
    <w:rsid w:val="00954E7D"/>
    <w:rsid w:val="00955D78"/>
    <w:rsid w:val="009563FE"/>
    <w:rsid w:val="009569DF"/>
    <w:rsid w:val="00956FE0"/>
    <w:rsid w:val="00957220"/>
    <w:rsid w:val="009572D7"/>
    <w:rsid w:val="00957801"/>
    <w:rsid w:val="009611C6"/>
    <w:rsid w:val="00962C81"/>
    <w:rsid w:val="009643CF"/>
    <w:rsid w:val="00964940"/>
    <w:rsid w:val="009658B7"/>
    <w:rsid w:val="00965E2D"/>
    <w:rsid w:val="00965F3E"/>
    <w:rsid w:val="00966B5E"/>
    <w:rsid w:val="00967136"/>
    <w:rsid w:val="00967166"/>
    <w:rsid w:val="00967620"/>
    <w:rsid w:val="0096776F"/>
    <w:rsid w:val="009701E2"/>
    <w:rsid w:val="00971292"/>
    <w:rsid w:val="009715F3"/>
    <w:rsid w:val="0097210A"/>
    <w:rsid w:val="009727E2"/>
    <w:rsid w:val="009736E1"/>
    <w:rsid w:val="0097391D"/>
    <w:rsid w:val="009744E8"/>
    <w:rsid w:val="00974CE6"/>
    <w:rsid w:val="0097558C"/>
    <w:rsid w:val="009758CA"/>
    <w:rsid w:val="00975EA7"/>
    <w:rsid w:val="00976181"/>
    <w:rsid w:val="009770B5"/>
    <w:rsid w:val="009774C3"/>
    <w:rsid w:val="0097789E"/>
    <w:rsid w:val="009803AC"/>
    <w:rsid w:val="009811E3"/>
    <w:rsid w:val="0098125A"/>
    <w:rsid w:val="00981490"/>
    <w:rsid w:val="009818C1"/>
    <w:rsid w:val="0098242C"/>
    <w:rsid w:val="009826BD"/>
    <w:rsid w:val="0098380F"/>
    <w:rsid w:val="009839EB"/>
    <w:rsid w:val="00983E2D"/>
    <w:rsid w:val="009840DC"/>
    <w:rsid w:val="00984B3A"/>
    <w:rsid w:val="00985608"/>
    <w:rsid w:val="00985E3F"/>
    <w:rsid w:val="00986ACB"/>
    <w:rsid w:val="00986E49"/>
    <w:rsid w:val="009871EA"/>
    <w:rsid w:val="00987340"/>
    <w:rsid w:val="00987470"/>
    <w:rsid w:val="00990409"/>
    <w:rsid w:val="0099084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7D50"/>
    <w:rsid w:val="00997E99"/>
    <w:rsid w:val="009A00F6"/>
    <w:rsid w:val="009A01E1"/>
    <w:rsid w:val="009A05EC"/>
    <w:rsid w:val="009A11D1"/>
    <w:rsid w:val="009A19F2"/>
    <w:rsid w:val="009A1A2D"/>
    <w:rsid w:val="009A1C25"/>
    <w:rsid w:val="009A1E81"/>
    <w:rsid w:val="009A318C"/>
    <w:rsid w:val="009A3D2C"/>
    <w:rsid w:val="009A45E3"/>
    <w:rsid w:val="009A52C3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D34"/>
    <w:rsid w:val="009B6625"/>
    <w:rsid w:val="009B7E4B"/>
    <w:rsid w:val="009C0F89"/>
    <w:rsid w:val="009C1749"/>
    <w:rsid w:val="009C2265"/>
    <w:rsid w:val="009C2AFB"/>
    <w:rsid w:val="009C31DD"/>
    <w:rsid w:val="009C3783"/>
    <w:rsid w:val="009C39DC"/>
    <w:rsid w:val="009C3D7B"/>
    <w:rsid w:val="009C421E"/>
    <w:rsid w:val="009C4FA5"/>
    <w:rsid w:val="009C514E"/>
    <w:rsid w:val="009C58BF"/>
    <w:rsid w:val="009C6417"/>
    <w:rsid w:val="009C6F5A"/>
    <w:rsid w:val="009C7051"/>
    <w:rsid w:val="009D0150"/>
    <w:rsid w:val="009D0477"/>
    <w:rsid w:val="009D0FBF"/>
    <w:rsid w:val="009D10C4"/>
    <w:rsid w:val="009D17AF"/>
    <w:rsid w:val="009D2224"/>
    <w:rsid w:val="009D248D"/>
    <w:rsid w:val="009D2B50"/>
    <w:rsid w:val="009D386E"/>
    <w:rsid w:val="009D6F1D"/>
    <w:rsid w:val="009D6F89"/>
    <w:rsid w:val="009E0189"/>
    <w:rsid w:val="009E1DE6"/>
    <w:rsid w:val="009E394B"/>
    <w:rsid w:val="009E39D7"/>
    <w:rsid w:val="009E454D"/>
    <w:rsid w:val="009E522B"/>
    <w:rsid w:val="009E707A"/>
    <w:rsid w:val="009E718D"/>
    <w:rsid w:val="009E792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162E"/>
    <w:rsid w:val="00A01A40"/>
    <w:rsid w:val="00A037EB"/>
    <w:rsid w:val="00A04118"/>
    <w:rsid w:val="00A0431C"/>
    <w:rsid w:val="00A04487"/>
    <w:rsid w:val="00A068E2"/>
    <w:rsid w:val="00A06B7E"/>
    <w:rsid w:val="00A071CD"/>
    <w:rsid w:val="00A07A16"/>
    <w:rsid w:val="00A07C26"/>
    <w:rsid w:val="00A07EFC"/>
    <w:rsid w:val="00A103E3"/>
    <w:rsid w:val="00A104B0"/>
    <w:rsid w:val="00A106DE"/>
    <w:rsid w:val="00A122B2"/>
    <w:rsid w:val="00A1305D"/>
    <w:rsid w:val="00A14462"/>
    <w:rsid w:val="00A149EA"/>
    <w:rsid w:val="00A14A8E"/>
    <w:rsid w:val="00A150B8"/>
    <w:rsid w:val="00A17049"/>
    <w:rsid w:val="00A200F7"/>
    <w:rsid w:val="00A20112"/>
    <w:rsid w:val="00A20BA3"/>
    <w:rsid w:val="00A20BC9"/>
    <w:rsid w:val="00A21219"/>
    <w:rsid w:val="00A2183B"/>
    <w:rsid w:val="00A22029"/>
    <w:rsid w:val="00A2273A"/>
    <w:rsid w:val="00A252B1"/>
    <w:rsid w:val="00A26326"/>
    <w:rsid w:val="00A265C1"/>
    <w:rsid w:val="00A26AA6"/>
    <w:rsid w:val="00A26AE7"/>
    <w:rsid w:val="00A270CA"/>
    <w:rsid w:val="00A27309"/>
    <w:rsid w:val="00A30B42"/>
    <w:rsid w:val="00A31B78"/>
    <w:rsid w:val="00A3245E"/>
    <w:rsid w:val="00A3378E"/>
    <w:rsid w:val="00A33D02"/>
    <w:rsid w:val="00A35566"/>
    <w:rsid w:val="00A35609"/>
    <w:rsid w:val="00A3589B"/>
    <w:rsid w:val="00A36F8A"/>
    <w:rsid w:val="00A37194"/>
    <w:rsid w:val="00A37575"/>
    <w:rsid w:val="00A37792"/>
    <w:rsid w:val="00A37C42"/>
    <w:rsid w:val="00A37DE6"/>
    <w:rsid w:val="00A40D51"/>
    <w:rsid w:val="00A40F0C"/>
    <w:rsid w:val="00A414E8"/>
    <w:rsid w:val="00A4150A"/>
    <w:rsid w:val="00A426FC"/>
    <w:rsid w:val="00A428B5"/>
    <w:rsid w:val="00A43AA7"/>
    <w:rsid w:val="00A43B94"/>
    <w:rsid w:val="00A4413A"/>
    <w:rsid w:val="00A444AD"/>
    <w:rsid w:val="00A44F1E"/>
    <w:rsid w:val="00A45879"/>
    <w:rsid w:val="00A45976"/>
    <w:rsid w:val="00A45FD4"/>
    <w:rsid w:val="00A46AE4"/>
    <w:rsid w:val="00A5040A"/>
    <w:rsid w:val="00A50EFE"/>
    <w:rsid w:val="00A511AE"/>
    <w:rsid w:val="00A51288"/>
    <w:rsid w:val="00A51293"/>
    <w:rsid w:val="00A531DA"/>
    <w:rsid w:val="00A55098"/>
    <w:rsid w:val="00A55644"/>
    <w:rsid w:val="00A56368"/>
    <w:rsid w:val="00A567D8"/>
    <w:rsid w:val="00A56A7E"/>
    <w:rsid w:val="00A575F9"/>
    <w:rsid w:val="00A57FBC"/>
    <w:rsid w:val="00A6047C"/>
    <w:rsid w:val="00A60531"/>
    <w:rsid w:val="00A624A4"/>
    <w:rsid w:val="00A626BA"/>
    <w:rsid w:val="00A62B02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694"/>
    <w:rsid w:val="00A77C56"/>
    <w:rsid w:val="00A8073C"/>
    <w:rsid w:val="00A80EFD"/>
    <w:rsid w:val="00A8129B"/>
    <w:rsid w:val="00A8244E"/>
    <w:rsid w:val="00A82691"/>
    <w:rsid w:val="00A84537"/>
    <w:rsid w:val="00A84876"/>
    <w:rsid w:val="00A86C59"/>
    <w:rsid w:val="00A87094"/>
    <w:rsid w:val="00A87AAF"/>
    <w:rsid w:val="00A9054C"/>
    <w:rsid w:val="00A907BF"/>
    <w:rsid w:val="00A90F0A"/>
    <w:rsid w:val="00A931CE"/>
    <w:rsid w:val="00A9466F"/>
    <w:rsid w:val="00A948BF"/>
    <w:rsid w:val="00A95154"/>
    <w:rsid w:val="00A954BB"/>
    <w:rsid w:val="00A96430"/>
    <w:rsid w:val="00A971C4"/>
    <w:rsid w:val="00A97F00"/>
    <w:rsid w:val="00AA0D6F"/>
    <w:rsid w:val="00AA22F9"/>
    <w:rsid w:val="00AA31BD"/>
    <w:rsid w:val="00AA357A"/>
    <w:rsid w:val="00AA3A54"/>
    <w:rsid w:val="00AA418F"/>
    <w:rsid w:val="00AA46C9"/>
    <w:rsid w:val="00AA4A30"/>
    <w:rsid w:val="00AA5882"/>
    <w:rsid w:val="00AA5AA9"/>
    <w:rsid w:val="00AA625E"/>
    <w:rsid w:val="00AA6E2B"/>
    <w:rsid w:val="00AA6F5D"/>
    <w:rsid w:val="00AA708A"/>
    <w:rsid w:val="00AA7D72"/>
    <w:rsid w:val="00AB03AB"/>
    <w:rsid w:val="00AB0B39"/>
    <w:rsid w:val="00AB1642"/>
    <w:rsid w:val="00AB1E9C"/>
    <w:rsid w:val="00AB2D40"/>
    <w:rsid w:val="00AB4E41"/>
    <w:rsid w:val="00AB53BE"/>
    <w:rsid w:val="00AB5932"/>
    <w:rsid w:val="00AB5F05"/>
    <w:rsid w:val="00AB62FC"/>
    <w:rsid w:val="00AB6DF0"/>
    <w:rsid w:val="00AB7D96"/>
    <w:rsid w:val="00AB7FDD"/>
    <w:rsid w:val="00AC2387"/>
    <w:rsid w:val="00AC2C2D"/>
    <w:rsid w:val="00AC2C3C"/>
    <w:rsid w:val="00AC3422"/>
    <w:rsid w:val="00AC36CB"/>
    <w:rsid w:val="00AC4345"/>
    <w:rsid w:val="00AC60F2"/>
    <w:rsid w:val="00AC6402"/>
    <w:rsid w:val="00AC67B1"/>
    <w:rsid w:val="00AC6B9E"/>
    <w:rsid w:val="00AC6BDC"/>
    <w:rsid w:val="00AC783E"/>
    <w:rsid w:val="00AD114D"/>
    <w:rsid w:val="00AD1A6C"/>
    <w:rsid w:val="00AD1F9D"/>
    <w:rsid w:val="00AD2A00"/>
    <w:rsid w:val="00AD3545"/>
    <w:rsid w:val="00AD47BB"/>
    <w:rsid w:val="00AD4CB6"/>
    <w:rsid w:val="00AD515B"/>
    <w:rsid w:val="00AD5D93"/>
    <w:rsid w:val="00AD62E4"/>
    <w:rsid w:val="00AD791D"/>
    <w:rsid w:val="00AD7EF0"/>
    <w:rsid w:val="00AE0AFC"/>
    <w:rsid w:val="00AE1DF4"/>
    <w:rsid w:val="00AE2347"/>
    <w:rsid w:val="00AE2532"/>
    <w:rsid w:val="00AE2D74"/>
    <w:rsid w:val="00AE6118"/>
    <w:rsid w:val="00AE7B71"/>
    <w:rsid w:val="00AF091D"/>
    <w:rsid w:val="00AF0DDD"/>
    <w:rsid w:val="00AF20A5"/>
    <w:rsid w:val="00AF2D4A"/>
    <w:rsid w:val="00AF46CD"/>
    <w:rsid w:val="00AF51B4"/>
    <w:rsid w:val="00AF52D0"/>
    <w:rsid w:val="00AF7533"/>
    <w:rsid w:val="00AF780A"/>
    <w:rsid w:val="00AF7D20"/>
    <w:rsid w:val="00B0125B"/>
    <w:rsid w:val="00B01EB7"/>
    <w:rsid w:val="00B01FAC"/>
    <w:rsid w:val="00B02CA2"/>
    <w:rsid w:val="00B02DF9"/>
    <w:rsid w:val="00B04808"/>
    <w:rsid w:val="00B064EA"/>
    <w:rsid w:val="00B06C16"/>
    <w:rsid w:val="00B0773C"/>
    <w:rsid w:val="00B10146"/>
    <w:rsid w:val="00B10D04"/>
    <w:rsid w:val="00B11E78"/>
    <w:rsid w:val="00B11EA3"/>
    <w:rsid w:val="00B121D6"/>
    <w:rsid w:val="00B129E3"/>
    <w:rsid w:val="00B12FBF"/>
    <w:rsid w:val="00B1345D"/>
    <w:rsid w:val="00B13580"/>
    <w:rsid w:val="00B143B7"/>
    <w:rsid w:val="00B14BC5"/>
    <w:rsid w:val="00B15BD3"/>
    <w:rsid w:val="00B16081"/>
    <w:rsid w:val="00B16637"/>
    <w:rsid w:val="00B16DD7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1E1A"/>
    <w:rsid w:val="00B23E90"/>
    <w:rsid w:val="00B24F3E"/>
    <w:rsid w:val="00B2547B"/>
    <w:rsid w:val="00B25AFF"/>
    <w:rsid w:val="00B25BC6"/>
    <w:rsid w:val="00B265AC"/>
    <w:rsid w:val="00B31964"/>
    <w:rsid w:val="00B31C04"/>
    <w:rsid w:val="00B31E60"/>
    <w:rsid w:val="00B32853"/>
    <w:rsid w:val="00B3285A"/>
    <w:rsid w:val="00B3383B"/>
    <w:rsid w:val="00B34A2E"/>
    <w:rsid w:val="00B34D7A"/>
    <w:rsid w:val="00B34DF0"/>
    <w:rsid w:val="00B352EF"/>
    <w:rsid w:val="00B35B2D"/>
    <w:rsid w:val="00B35F9C"/>
    <w:rsid w:val="00B3649E"/>
    <w:rsid w:val="00B36ED5"/>
    <w:rsid w:val="00B37EB9"/>
    <w:rsid w:val="00B41773"/>
    <w:rsid w:val="00B42823"/>
    <w:rsid w:val="00B43186"/>
    <w:rsid w:val="00B43ABB"/>
    <w:rsid w:val="00B43BF9"/>
    <w:rsid w:val="00B43E92"/>
    <w:rsid w:val="00B44098"/>
    <w:rsid w:val="00B443FE"/>
    <w:rsid w:val="00B44BD9"/>
    <w:rsid w:val="00B45C79"/>
    <w:rsid w:val="00B46539"/>
    <w:rsid w:val="00B4717E"/>
    <w:rsid w:val="00B476D4"/>
    <w:rsid w:val="00B52F62"/>
    <w:rsid w:val="00B532EB"/>
    <w:rsid w:val="00B53986"/>
    <w:rsid w:val="00B53D8F"/>
    <w:rsid w:val="00B54CB5"/>
    <w:rsid w:val="00B5560B"/>
    <w:rsid w:val="00B556D0"/>
    <w:rsid w:val="00B562AD"/>
    <w:rsid w:val="00B5648A"/>
    <w:rsid w:val="00B57E0E"/>
    <w:rsid w:val="00B64168"/>
    <w:rsid w:val="00B64A21"/>
    <w:rsid w:val="00B64F82"/>
    <w:rsid w:val="00B657E5"/>
    <w:rsid w:val="00B66B66"/>
    <w:rsid w:val="00B67020"/>
    <w:rsid w:val="00B67131"/>
    <w:rsid w:val="00B67C5C"/>
    <w:rsid w:val="00B67EB4"/>
    <w:rsid w:val="00B67FCE"/>
    <w:rsid w:val="00B710CD"/>
    <w:rsid w:val="00B71182"/>
    <w:rsid w:val="00B71DC1"/>
    <w:rsid w:val="00B72201"/>
    <w:rsid w:val="00B72913"/>
    <w:rsid w:val="00B72C62"/>
    <w:rsid w:val="00B72E7B"/>
    <w:rsid w:val="00B73012"/>
    <w:rsid w:val="00B73132"/>
    <w:rsid w:val="00B73547"/>
    <w:rsid w:val="00B735AD"/>
    <w:rsid w:val="00B736BF"/>
    <w:rsid w:val="00B736FB"/>
    <w:rsid w:val="00B73A1A"/>
    <w:rsid w:val="00B748BE"/>
    <w:rsid w:val="00B74D92"/>
    <w:rsid w:val="00B76073"/>
    <w:rsid w:val="00B76ACB"/>
    <w:rsid w:val="00B803BE"/>
    <w:rsid w:val="00B8139E"/>
    <w:rsid w:val="00B814F4"/>
    <w:rsid w:val="00B82589"/>
    <w:rsid w:val="00B827DF"/>
    <w:rsid w:val="00B82977"/>
    <w:rsid w:val="00B835F1"/>
    <w:rsid w:val="00B836F1"/>
    <w:rsid w:val="00B83732"/>
    <w:rsid w:val="00B842CA"/>
    <w:rsid w:val="00B8442A"/>
    <w:rsid w:val="00B84EAD"/>
    <w:rsid w:val="00B84F58"/>
    <w:rsid w:val="00B85C0E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958"/>
    <w:rsid w:val="00B91B2F"/>
    <w:rsid w:val="00B927B2"/>
    <w:rsid w:val="00B92A1A"/>
    <w:rsid w:val="00B92E62"/>
    <w:rsid w:val="00B93234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621"/>
    <w:rsid w:val="00B96962"/>
    <w:rsid w:val="00B96BFC"/>
    <w:rsid w:val="00B976B0"/>
    <w:rsid w:val="00BA0242"/>
    <w:rsid w:val="00BA05E9"/>
    <w:rsid w:val="00BA14E6"/>
    <w:rsid w:val="00BA262B"/>
    <w:rsid w:val="00BA2E9D"/>
    <w:rsid w:val="00BA369C"/>
    <w:rsid w:val="00BA3B81"/>
    <w:rsid w:val="00BA3D57"/>
    <w:rsid w:val="00BA403A"/>
    <w:rsid w:val="00BA56EE"/>
    <w:rsid w:val="00BA594A"/>
    <w:rsid w:val="00BA6260"/>
    <w:rsid w:val="00BA6855"/>
    <w:rsid w:val="00BA72F0"/>
    <w:rsid w:val="00BB0CA4"/>
    <w:rsid w:val="00BB1015"/>
    <w:rsid w:val="00BB14A8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4121"/>
    <w:rsid w:val="00BC4AD0"/>
    <w:rsid w:val="00BC51D6"/>
    <w:rsid w:val="00BC54FA"/>
    <w:rsid w:val="00BC5D04"/>
    <w:rsid w:val="00BC77A4"/>
    <w:rsid w:val="00BD0045"/>
    <w:rsid w:val="00BD035F"/>
    <w:rsid w:val="00BD1D2C"/>
    <w:rsid w:val="00BD238D"/>
    <w:rsid w:val="00BD29C0"/>
    <w:rsid w:val="00BD2F01"/>
    <w:rsid w:val="00BD31CC"/>
    <w:rsid w:val="00BD432D"/>
    <w:rsid w:val="00BD4439"/>
    <w:rsid w:val="00BD5217"/>
    <w:rsid w:val="00BD69E6"/>
    <w:rsid w:val="00BD6DF7"/>
    <w:rsid w:val="00BD72AD"/>
    <w:rsid w:val="00BD7E85"/>
    <w:rsid w:val="00BE01AA"/>
    <w:rsid w:val="00BE0429"/>
    <w:rsid w:val="00BE1148"/>
    <w:rsid w:val="00BE1C86"/>
    <w:rsid w:val="00BE2F6E"/>
    <w:rsid w:val="00BE3870"/>
    <w:rsid w:val="00BE3DB3"/>
    <w:rsid w:val="00BE418C"/>
    <w:rsid w:val="00BE6C96"/>
    <w:rsid w:val="00BE70D2"/>
    <w:rsid w:val="00BE78A3"/>
    <w:rsid w:val="00BF1E30"/>
    <w:rsid w:val="00BF23B4"/>
    <w:rsid w:val="00BF291D"/>
    <w:rsid w:val="00BF2E54"/>
    <w:rsid w:val="00BF2FDC"/>
    <w:rsid w:val="00BF3953"/>
    <w:rsid w:val="00BF3B75"/>
    <w:rsid w:val="00BF4137"/>
    <w:rsid w:val="00BF41E6"/>
    <w:rsid w:val="00BF4375"/>
    <w:rsid w:val="00BF475F"/>
    <w:rsid w:val="00BF564C"/>
    <w:rsid w:val="00BF626B"/>
    <w:rsid w:val="00BF663C"/>
    <w:rsid w:val="00BF6BC7"/>
    <w:rsid w:val="00BF73B5"/>
    <w:rsid w:val="00BF779B"/>
    <w:rsid w:val="00C0031A"/>
    <w:rsid w:val="00C00471"/>
    <w:rsid w:val="00C01891"/>
    <w:rsid w:val="00C01DE1"/>
    <w:rsid w:val="00C02552"/>
    <w:rsid w:val="00C02A4E"/>
    <w:rsid w:val="00C02F15"/>
    <w:rsid w:val="00C032DC"/>
    <w:rsid w:val="00C0445D"/>
    <w:rsid w:val="00C04926"/>
    <w:rsid w:val="00C057F6"/>
    <w:rsid w:val="00C05CFA"/>
    <w:rsid w:val="00C05D6C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1FD1"/>
    <w:rsid w:val="00C14265"/>
    <w:rsid w:val="00C14611"/>
    <w:rsid w:val="00C146D3"/>
    <w:rsid w:val="00C155AB"/>
    <w:rsid w:val="00C15DB9"/>
    <w:rsid w:val="00C16073"/>
    <w:rsid w:val="00C17BC4"/>
    <w:rsid w:val="00C200DA"/>
    <w:rsid w:val="00C20186"/>
    <w:rsid w:val="00C20490"/>
    <w:rsid w:val="00C20708"/>
    <w:rsid w:val="00C2106D"/>
    <w:rsid w:val="00C22271"/>
    <w:rsid w:val="00C22A5E"/>
    <w:rsid w:val="00C24399"/>
    <w:rsid w:val="00C246DA"/>
    <w:rsid w:val="00C25FCE"/>
    <w:rsid w:val="00C26345"/>
    <w:rsid w:val="00C26E26"/>
    <w:rsid w:val="00C27034"/>
    <w:rsid w:val="00C27319"/>
    <w:rsid w:val="00C278A2"/>
    <w:rsid w:val="00C27992"/>
    <w:rsid w:val="00C27F92"/>
    <w:rsid w:val="00C303E1"/>
    <w:rsid w:val="00C30707"/>
    <w:rsid w:val="00C30BBA"/>
    <w:rsid w:val="00C30E3F"/>
    <w:rsid w:val="00C30F9A"/>
    <w:rsid w:val="00C310D8"/>
    <w:rsid w:val="00C3129D"/>
    <w:rsid w:val="00C31ECC"/>
    <w:rsid w:val="00C336D6"/>
    <w:rsid w:val="00C34A4C"/>
    <w:rsid w:val="00C358B1"/>
    <w:rsid w:val="00C35B94"/>
    <w:rsid w:val="00C35FB1"/>
    <w:rsid w:val="00C360D1"/>
    <w:rsid w:val="00C36271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389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6342"/>
    <w:rsid w:val="00C60106"/>
    <w:rsid w:val="00C6096B"/>
    <w:rsid w:val="00C62041"/>
    <w:rsid w:val="00C62755"/>
    <w:rsid w:val="00C63321"/>
    <w:rsid w:val="00C63669"/>
    <w:rsid w:val="00C63F53"/>
    <w:rsid w:val="00C6429B"/>
    <w:rsid w:val="00C64682"/>
    <w:rsid w:val="00C64854"/>
    <w:rsid w:val="00C64EC4"/>
    <w:rsid w:val="00C65182"/>
    <w:rsid w:val="00C65335"/>
    <w:rsid w:val="00C65D98"/>
    <w:rsid w:val="00C661FF"/>
    <w:rsid w:val="00C666AD"/>
    <w:rsid w:val="00C667E9"/>
    <w:rsid w:val="00C668E6"/>
    <w:rsid w:val="00C6695D"/>
    <w:rsid w:val="00C669C1"/>
    <w:rsid w:val="00C67248"/>
    <w:rsid w:val="00C67CBF"/>
    <w:rsid w:val="00C70032"/>
    <w:rsid w:val="00C7070D"/>
    <w:rsid w:val="00C70C49"/>
    <w:rsid w:val="00C71A0F"/>
    <w:rsid w:val="00C7296F"/>
    <w:rsid w:val="00C72D31"/>
    <w:rsid w:val="00C72D7C"/>
    <w:rsid w:val="00C73577"/>
    <w:rsid w:val="00C74621"/>
    <w:rsid w:val="00C7676B"/>
    <w:rsid w:val="00C76BCB"/>
    <w:rsid w:val="00C778A5"/>
    <w:rsid w:val="00C77E2D"/>
    <w:rsid w:val="00C804BF"/>
    <w:rsid w:val="00C80FEB"/>
    <w:rsid w:val="00C81093"/>
    <w:rsid w:val="00C8240F"/>
    <w:rsid w:val="00C83CCC"/>
    <w:rsid w:val="00C83EB4"/>
    <w:rsid w:val="00C8400A"/>
    <w:rsid w:val="00C85DB9"/>
    <w:rsid w:val="00C86478"/>
    <w:rsid w:val="00C86ABA"/>
    <w:rsid w:val="00C86D3F"/>
    <w:rsid w:val="00C875DE"/>
    <w:rsid w:val="00C91717"/>
    <w:rsid w:val="00C91782"/>
    <w:rsid w:val="00C92BA6"/>
    <w:rsid w:val="00C92FBF"/>
    <w:rsid w:val="00C940C7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02D7"/>
    <w:rsid w:val="00CA11CD"/>
    <w:rsid w:val="00CA3B93"/>
    <w:rsid w:val="00CA447D"/>
    <w:rsid w:val="00CA4C14"/>
    <w:rsid w:val="00CA4F22"/>
    <w:rsid w:val="00CA5241"/>
    <w:rsid w:val="00CA5E0C"/>
    <w:rsid w:val="00CA5E8F"/>
    <w:rsid w:val="00CA6409"/>
    <w:rsid w:val="00CA718D"/>
    <w:rsid w:val="00CB0130"/>
    <w:rsid w:val="00CB13B3"/>
    <w:rsid w:val="00CB15CD"/>
    <w:rsid w:val="00CB1C42"/>
    <w:rsid w:val="00CB4470"/>
    <w:rsid w:val="00CB4DE2"/>
    <w:rsid w:val="00CB5271"/>
    <w:rsid w:val="00CB5839"/>
    <w:rsid w:val="00CB5DAA"/>
    <w:rsid w:val="00CB66F2"/>
    <w:rsid w:val="00CB70DE"/>
    <w:rsid w:val="00CC0126"/>
    <w:rsid w:val="00CC0193"/>
    <w:rsid w:val="00CC0C59"/>
    <w:rsid w:val="00CC13D1"/>
    <w:rsid w:val="00CC40BB"/>
    <w:rsid w:val="00CC4A42"/>
    <w:rsid w:val="00CC5755"/>
    <w:rsid w:val="00CC57D2"/>
    <w:rsid w:val="00CC5F94"/>
    <w:rsid w:val="00CC662F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4745"/>
    <w:rsid w:val="00CD5212"/>
    <w:rsid w:val="00CD5B13"/>
    <w:rsid w:val="00CD6923"/>
    <w:rsid w:val="00CD7DB6"/>
    <w:rsid w:val="00CE153C"/>
    <w:rsid w:val="00CE2D3D"/>
    <w:rsid w:val="00CE2E6F"/>
    <w:rsid w:val="00CE32C4"/>
    <w:rsid w:val="00CE33CE"/>
    <w:rsid w:val="00CE358C"/>
    <w:rsid w:val="00CE3960"/>
    <w:rsid w:val="00CE4392"/>
    <w:rsid w:val="00CE4524"/>
    <w:rsid w:val="00CE529A"/>
    <w:rsid w:val="00CE5BED"/>
    <w:rsid w:val="00CE61CF"/>
    <w:rsid w:val="00CE663F"/>
    <w:rsid w:val="00CE73AA"/>
    <w:rsid w:val="00CE785B"/>
    <w:rsid w:val="00CE7A98"/>
    <w:rsid w:val="00CF0789"/>
    <w:rsid w:val="00CF1181"/>
    <w:rsid w:val="00CF2C7C"/>
    <w:rsid w:val="00CF3F1D"/>
    <w:rsid w:val="00CF3F71"/>
    <w:rsid w:val="00CF47F1"/>
    <w:rsid w:val="00CF6608"/>
    <w:rsid w:val="00CF6883"/>
    <w:rsid w:val="00CF699C"/>
    <w:rsid w:val="00CF6AF8"/>
    <w:rsid w:val="00CF7058"/>
    <w:rsid w:val="00CF7766"/>
    <w:rsid w:val="00CF7C70"/>
    <w:rsid w:val="00D000D2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5B6F"/>
    <w:rsid w:val="00D061DC"/>
    <w:rsid w:val="00D06B9A"/>
    <w:rsid w:val="00D07AFE"/>
    <w:rsid w:val="00D121F4"/>
    <w:rsid w:val="00D124FD"/>
    <w:rsid w:val="00D12D10"/>
    <w:rsid w:val="00D14AB6"/>
    <w:rsid w:val="00D15C71"/>
    <w:rsid w:val="00D15E3E"/>
    <w:rsid w:val="00D16143"/>
    <w:rsid w:val="00D16DDB"/>
    <w:rsid w:val="00D17949"/>
    <w:rsid w:val="00D17C9A"/>
    <w:rsid w:val="00D20092"/>
    <w:rsid w:val="00D20D18"/>
    <w:rsid w:val="00D210C3"/>
    <w:rsid w:val="00D212D2"/>
    <w:rsid w:val="00D21DBF"/>
    <w:rsid w:val="00D21FEA"/>
    <w:rsid w:val="00D2659E"/>
    <w:rsid w:val="00D27E03"/>
    <w:rsid w:val="00D3095D"/>
    <w:rsid w:val="00D309E8"/>
    <w:rsid w:val="00D30F8E"/>
    <w:rsid w:val="00D316EC"/>
    <w:rsid w:val="00D319A7"/>
    <w:rsid w:val="00D319A8"/>
    <w:rsid w:val="00D31DF4"/>
    <w:rsid w:val="00D32084"/>
    <w:rsid w:val="00D328DE"/>
    <w:rsid w:val="00D3319E"/>
    <w:rsid w:val="00D33201"/>
    <w:rsid w:val="00D336E7"/>
    <w:rsid w:val="00D33E04"/>
    <w:rsid w:val="00D3436F"/>
    <w:rsid w:val="00D35367"/>
    <w:rsid w:val="00D358EE"/>
    <w:rsid w:val="00D35966"/>
    <w:rsid w:val="00D36A8F"/>
    <w:rsid w:val="00D36F2A"/>
    <w:rsid w:val="00D3701E"/>
    <w:rsid w:val="00D40055"/>
    <w:rsid w:val="00D40224"/>
    <w:rsid w:val="00D41268"/>
    <w:rsid w:val="00D41AD3"/>
    <w:rsid w:val="00D41D96"/>
    <w:rsid w:val="00D41EC6"/>
    <w:rsid w:val="00D425D5"/>
    <w:rsid w:val="00D4309B"/>
    <w:rsid w:val="00D43778"/>
    <w:rsid w:val="00D43AC1"/>
    <w:rsid w:val="00D44CBF"/>
    <w:rsid w:val="00D455D5"/>
    <w:rsid w:val="00D45633"/>
    <w:rsid w:val="00D4566C"/>
    <w:rsid w:val="00D456A8"/>
    <w:rsid w:val="00D456D1"/>
    <w:rsid w:val="00D45AD2"/>
    <w:rsid w:val="00D45B31"/>
    <w:rsid w:val="00D4608C"/>
    <w:rsid w:val="00D4611A"/>
    <w:rsid w:val="00D46C49"/>
    <w:rsid w:val="00D4750E"/>
    <w:rsid w:val="00D501C1"/>
    <w:rsid w:val="00D50FEB"/>
    <w:rsid w:val="00D51322"/>
    <w:rsid w:val="00D52163"/>
    <w:rsid w:val="00D52889"/>
    <w:rsid w:val="00D5405B"/>
    <w:rsid w:val="00D54220"/>
    <w:rsid w:val="00D55C6F"/>
    <w:rsid w:val="00D560E8"/>
    <w:rsid w:val="00D57318"/>
    <w:rsid w:val="00D600D4"/>
    <w:rsid w:val="00D60B7B"/>
    <w:rsid w:val="00D60E64"/>
    <w:rsid w:val="00D60E7D"/>
    <w:rsid w:val="00D61095"/>
    <w:rsid w:val="00D614F3"/>
    <w:rsid w:val="00D62DF8"/>
    <w:rsid w:val="00D633F0"/>
    <w:rsid w:val="00D63E61"/>
    <w:rsid w:val="00D64031"/>
    <w:rsid w:val="00D64079"/>
    <w:rsid w:val="00D641A4"/>
    <w:rsid w:val="00D64781"/>
    <w:rsid w:val="00D64F45"/>
    <w:rsid w:val="00D65579"/>
    <w:rsid w:val="00D6614C"/>
    <w:rsid w:val="00D6662B"/>
    <w:rsid w:val="00D6765E"/>
    <w:rsid w:val="00D67DB2"/>
    <w:rsid w:val="00D67DC3"/>
    <w:rsid w:val="00D67ED8"/>
    <w:rsid w:val="00D67EE1"/>
    <w:rsid w:val="00D67FD6"/>
    <w:rsid w:val="00D704BC"/>
    <w:rsid w:val="00D70733"/>
    <w:rsid w:val="00D70906"/>
    <w:rsid w:val="00D71D69"/>
    <w:rsid w:val="00D72843"/>
    <w:rsid w:val="00D730B8"/>
    <w:rsid w:val="00D730D5"/>
    <w:rsid w:val="00D73352"/>
    <w:rsid w:val="00D73D70"/>
    <w:rsid w:val="00D7538F"/>
    <w:rsid w:val="00D7590A"/>
    <w:rsid w:val="00D761CD"/>
    <w:rsid w:val="00D762DB"/>
    <w:rsid w:val="00D76839"/>
    <w:rsid w:val="00D776E8"/>
    <w:rsid w:val="00D80029"/>
    <w:rsid w:val="00D805BA"/>
    <w:rsid w:val="00D80B59"/>
    <w:rsid w:val="00D80FC5"/>
    <w:rsid w:val="00D82783"/>
    <w:rsid w:val="00D83805"/>
    <w:rsid w:val="00D83AF8"/>
    <w:rsid w:val="00D841DA"/>
    <w:rsid w:val="00D847F4"/>
    <w:rsid w:val="00D85DF5"/>
    <w:rsid w:val="00D86524"/>
    <w:rsid w:val="00D871A7"/>
    <w:rsid w:val="00D87739"/>
    <w:rsid w:val="00D87D4E"/>
    <w:rsid w:val="00D901E9"/>
    <w:rsid w:val="00D9077E"/>
    <w:rsid w:val="00D909E3"/>
    <w:rsid w:val="00D90E4B"/>
    <w:rsid w:val="00D911E2"/>
    <w:rsid w:val="00D916A1"/>
    <w:rsid w:val="00D93015"/>
    <w:rsid w:val="00D9302E"/>
    <w:rsid w:val="00D931DF"/>
    <w:rsid w:val="00D93C18"/>
    <w:rsid w:val="00D953CB"/>
    <w:rsid w:val="00D95583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37EA"/>
    <w:rsid w:val="00DA3A54"/>
    <w:rsid w:val="00DA43E3"/>
    <w:rsid w:val="00DA571A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28AE"/>
    <w:rsid w:val="00DB352B"/>
    <w:rsid w:val="00DB3A18"/>
    <w:rsid w:val="00DB414B"/>
    <w:rsid w:val="00DB495F"/>
    <w:rsid w:val="00DB5541"/>
    <w:rsid w:val="00DB6552"/>
    <w:rsid w:val="00DB6E61"/>
    <w:rsid w:val="00DB71A9"/>
    <w:rsid w:val="00DB797B"/>
    <w:rsid w:val="00DC08A1"/>
    <w:rsid w:val="00DC2585"/>
    <w:rsid w:val="00DC3B27"/>
    <w:rsid w:val="00DC44AC"/>
    <w:rsid w:val="00DC499B"/>
    <w:rsid w:val="00DC5692"/>
    <w:rsid w:val="00DC5B67"/>
    <w:rsid w:val="00DC5C11"/>
    <w:rsid w:val="00DC5FB6"/>
    <w:rsid w:val="00DC676C"/>
    <w:rsid w:val="00DC74C4"/>
    <w:rsid w:val="00DD0717"/>
    <w:rsid w:val="00DD1947"/>
    <w:rsid w:val="00DD1A2A"/>
    <w:rsid w:val="00DD1ABE"/>
    <w:rsid w:val="00DD2D90"/>
    <w:rsid w:val="00DD2E8C"/>
    <w:rsid w:val="00DD304E"/>
    <w:rsid w:val="00DD49D5"/>
    <w:rsid w:val="00DD4BA2"/>
    <w:rsid w:val="00DD4CF6"/>
    <w:rsid w:val="00DD5BED"/>
    <w:rsid w:val="00DD6830"/>
    <w:rsid w:val="00DD6AA8"/>
    <w:rsid w:val="00DD6B06"/>
    <w:rsid w:val="00DD7705"/>
    <w:rsid w:val="00DE15EE"/>
    <w:rsid w:val="00DE16D5"/>
    <w:rsid w:val="00DE210B"/>
    <w:rsid w:val="00DE3633"/>
    <w:rsid w:val="00DE65D2"/>
    <w:rsid w:val="00DF000C"/>
    <w:rsid w:val="00DF06DA"/>
    <w:rsid w:val="00DF086C"/>
    <w:rsid w:val="00DF1664"/>
    <w:rsid w:val="00DF3577"/>
    <w:rsid w:val="00DF470F"/>
    <w:rsid w:val="00DF47FB"/>
    <w:rsid w:val="00DF4BD5"/>
    <w:rsid w:val="00DF511C"/>
    <w:rsid w:val="00DF69D6"/>
    <w:rsid w:val="00DF722C"/>
    <w:rsid w:val="00DF7AD3"/>
    <w:rsid w:val="00DF7CC7"/>
    <w:rsid w:val="00DF7CF2"/>
    <w:rsid w:val="00E004AE"/>
    <w:rsid w:val="00E00E30"/>
    <w:rsid w:val="00E045A3"/>
    <w:rsid w:val="00E045BF"/>
    <w:rsid w:val="00E04C70"/>
    <w:rsid w:val="00E04CE5"/>
    <w:rsid w:val="00E05A05"/>
    <w:rsid w:val="00E07F02"/>
    <w:rsid w:val="00E10A99"/>
    <w:rsid w:val="00E10FE5"/>
    <w:rsid w:val="00E125F0"/>
    <w:rsid w:val="00E12CC3"/>
    <w:rsid w:val="00E13CD9"/>
    <w:rsid w:val="00E15C8A"/>
    <w:rsid w:val="00E15D44"/>
    <w:rsid w:val="00E15E5D"/>
    <w:rsid w:val="00E16170"/>
    <w:rsid w:val="00E1651C"/>
    <w:rsid w:val="00E165A9"/>
    <w:rsid w:val="00E17B35"/>
    <w:rsid w:val="00E20071"/>
    <w:rsid w:val="00E2014D"/>
    <w:rsid w:val="00E20EA7"/>
    <w:rsid w:val="00E22401"/>
    <w:rsid w:val="00E228BE"/>
    <w:rsid w:val="00E22D7C"/>
    <w:rsid w:val="00E2348F"/>
    <w:rsid w:val="00E23796"/>
    <w:rsid w:val="00E23CF7"/>
    <w:rsid w:val="00E23DC7"/>
    <w:rsid w:val="00E24A1C"/>
    <w:rsid w:val="00E2502E"/>
    <w:rsid w:val="00E25076"/>
    <w:rsid w:val="00E254E8"/>
    <w:rsid w:val="00E258D8"/>
    <w:rsid w:val="00E2680C"/>
    <w:rsid w:val="00E2692C"/>
    <w:rsid w:val="00E26D50"/>
    <w:rsid w:val="00E26F10"/>
    <w:rsid w:val="00E27658"/>
    <w:rsid w:val="00E277D6"/>
    <w:rsid w:val="00E27896"/>
    <w:rsid w:val="00E27CEB"/>
    <w:rsid w:val="00E300A4"/>
    <w:rsid w:val="00E30686"/>
    <w:rsid w:val="00E306A6"/>
    <w:rsid w:val="00E31F05"/>
    <w:rsid w:val="00E3304C"/>
    <w:rsid w:val="00E334B8"/>
    <w:rsid w:val="00E3396F"/>
    <w:rsid w:val="00E33FF2"/>
    <w:rsid w:val="00E34A48"/>
    <w:rsid w:val="00E351A9"/>
    <w:rsid w:val="00E35AD8"/>
    <w:rsid w:val="00E35AF9"/>
    <w:rsid w:val="00E36B79"/>
    <w:rsid w:val="00E36BD9"/>
    <w:rsid w:val="00E3774B"/>
    <w:rsid w:val="00E37DC8"/>
    <w:rsid w:val="00E4148C"/>
    <w:rsid w:val="00E41FC1"/>
    <w:rsid w:val="00E42202"/>
    <w:rsid w:val="00E42808"/>
    <w:rsid w:val="00E43F0A"/>
    <w:rsid w:val="00E45C65"/>
    <w:rsid w:val="00E4616E"/>
    <w:rsid w:val="00E4709C"/>
    <w:rsid w:val="00E47CBA"/>
    <w:rsid w:val="00E5046D"/>
    <w:rsid w:val="00E50AA6"/>
    <w:rsid w:val="00E50CA3"/>
    <w:rsid w:val="00E51515"/>
    <w:rsid w:val="00E51726"/>
    <w:rsid w:val="00E518FF"/>
    <w:rsid w:val="00E51A01"/>
    <w:rsid w:val="00E522AE"/>
    <w:rsid w:val="00E528DA"/>
    <w:rsid w:val="00E53093"/>
    <w:rsid w:val="00E535C8"/>
    <w:rsid w:val="00E539BC"/>
    <w:rsid w:val="00E53A7E"/>
    <w:rsid w:val="00E54F1C"/>
    <w:rsid w:val="00E55A3A"/>
    <w:rsid w:val="00E57740"/>
    <w:rsid w:val="00E5793D"/>
    <w:rsid w:val="00E57F1F"/>
    <w:rsid w:val="00E61157"/>
    <w:rsid w:val="00E616CC"/>
    <w:rsid w:val="00E61E99"/>
    <w:rsid w:val="00E620F4"/>
    <w:rsid w:val="00E62611"/>
    <w:rsid w:val="00E62D5C"/>
    <w:rsid w:val="00E64BF8"/>
    <w:rsid w:val="00E65A0A"/>
    <w:rsid w:val="00E66499"/>
    <w:rsid w:val="00E66576"/>
    <w:rsid w:val="00E66C70"/>
    <w:rsid w:val="00E66E3E"/>
    <w:rsid w:val="00E67291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68B1"/>
    <w:rsid w:val="00E774D6"/>
    <w:rsid w:val="00E778ED"/>
    <w:rsid w:val="00E8005C"/>
    <w:rsid w:val="00E81797"/>
    <w:rsid w:val="00E81E69"/>
    <w:rsid w:val="00E8207D"/>
    <w:rsid w:val="00E82292"/>
    <w:rsid w:val="00E8255E"/>
    <w:rsid w:val="00E82BDA"/>
    <w:rsid w:val="00E83C12"/>
    <w:rsid w:val="00E83D11"/>
    <w:rsid w:val="00E84000"/>
    <w:rsid w:val="00E842DF"/>
    <w:rsid w:val="00E86526"/>
    <w:rsid w:val="00E872A1"/>
    <w:rsid w:val="00E904C0"/>
    <w:rsid w:val="00E904C1"/>
    <w:rsid w:val="00E90CA6"/>
    <w:rsid w:val="00E90D56"/>
    <w:rsid w:val="00E912FF"/>
    <w:rsid w:val="00E91451"/>
    <w:rsid w:val="00E91847"/>
    <w:rsid w:val="00E91CAF"/>
    <w:rsid w:val="00E9279B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A"/>
    <w:rsid w:val="00EA2DAC"/>
    <w:rsid w:val="00EA2F1A"/>
    <w:rsid w:val="00EA3AE1"/>
    <w:rsid w:val="00EA3CCC"/>
    <w:rsid w:val="00EA437F"/>
    <w:rsid w:val="00EA4857"/>
    <w:rsid w:val="00EA51AA"/>
    <w:rsid w:val="00EA552A"/>
    <w:rsid w:val="00EA6B07"/>
    <w:rsid w:val="00EB0EC8"/>
    <w:rsid w:val="00EB128D"/>
    <w:rsid w:val="00EB12DF"/>
    <w:rsid w:val="00EB20A6"/>
    <w:rsid w:val="00EB2214"/>
    <w:rsid w:val="00EB2440"/>
    <w:rsid w:val="00EB2464"/>
    <w:rsid w:val="00EB2671"/>
    <w:rsid w:val="00EB2AB9"/>
    <w:rsid w:val="00EB30BC"/>
    <w:rsid w:val="00EB53AC"/>
    <w:rsid w:val="00EB5B87"/>
    <w:rsid w:val="00EB5D40"/>
    <w:rsid w:val="00EB6718"/>
    <w:rsid w:val="00EB687F"/>
    <w:rsid w:val="00EB6DFE"/>
    <w:rsid w:val="00EB737F"/>
    <w:rsid w:val="00EB7540"/>
    <w:rsid w:val="00EB763F"/>
    <w:rsid w:val="00EB7F2C"/>
    <w:rsid w:val="00EC039E"/>
    <w:rsid w:val="00EC06FE"/>
    <w:rsid w:val="00EC0FB7"/>
    <w:rsid w:val="00EC1087"/>
    <w:rsid w:val="00EC10D9"/>
    <w:rsid w:val="00EC1295"/>
    <w:rsid w:val="00EC20D8"/>
    <w:rsid w:val="00EC2536"/>
    <w:rsid w:val="00EC2605"/>
    <w:rsid w:val="00EC2A23"/>
    <w:rsid w:val="00EC33F2"/>
    <w:rsid w:val="00EC3A3F"/>
    <w:rsid w:val="00EC4014"/>
    <w:rsid w:val="00EC5D15"/>
    <w:rsid w:val="00EC6A9F"/>
    <w:rsid w:val="00EC7AD6"/>
    <w:rsid w:val="00ED2128"/>
    <w:rsid w:val="00ED325E"/>
    <w:rsid w:val="00ED4991"/>
    <w:rsid w:val="00ED5E90"/>
    <w:rsid w:val="00ED67D9"/>
    <w:rsid w:val="00ED6800"/>
    <w:rsid w:val="00ED6AA9"/>
    <w:rsid w:val="00ED6E1B"/>
    <w:rsid w:val="00ED7E91"/>
    <w:rsid w:val="00EE004A"/>
    <w:rsid w:val="00EE0AD4"/>
    <w:rsid w:val="00EE0DC0"/>
    <w:rsid w:val="00EE1C19"/>
    <w:rsid w:val="00EE1F5F"/>
    <w:rsid w:val="00EE2847"/>
    <w:rsid w:val="00EE301C"/>
    <w:rsid w:val="00EE3225"/>
    <w:rsid w:val="00EE386A"/>
    <w:rsid w:val="00EE4657"/>
    <w:rsid w:val="00EE4778"/>
    <w:rsid w:val="00EE4791"/>
    <w:rsid w:val="00EE5227"/>
    <w:rsid w:val="00EE553E"/>
    <w:rsid w:val="00EE5924"/>
    <w:rsid w:val="00EE6069"/>
    <w:rsid w:val="00EE662A"/>
    <w:rsid w:val="00EE74AE"/>
    <w:rsid w:val="00EE7692"/>
    <w:rsid w:val="00EE7CBF"/>
    <w:rsid w:val="00EF0B63"/>
    <w:rsid w:val="00EF1213"/>
    <w:rsid w:val="00EF1B30"/>
    <w:rsid w:val="00EF1C71"/>
    <w:rsid w:val="00EF2343"/>
    <w:rsid w:val="00EF303B"/>
    <w:rsid w:val="00EF35CD"/>
    <w:rsid w:val="00EF3983"/>
    <w:rsid w:val="00EF3CD2"/>
    <w:rsid w:val="00EF458C"/>
    <w:rsid w:val="00EF5ADE"/>
    <w:rsid w:val="00EF5E1A"/>
    <w:rsid w:val="00EF63CB"/>
    <w:rsid w:val="00EF688A"/>
    <w:rsid w:val="00F0040F"/>
    <w:rsid w:val="00F00B12"/>
    <w:rsid w:val="00F00F16"/>
    <w:rsid w:val="00F01FA8"/>
    <w:rsid w:val="00F048E5"/>
    <w:rsid w:val="00F04D9C"/>
    <w:rsid w:val="00F04E28"/>
    <w:rsid w:val="00F062BA"/>
    <w:rsid w:val="00F07753"/>
    <w:rsid w:val="00F07F2A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063"/>
    <w:rsid w:val="00F166FA"/>
    <w:rsid w:val="00F17554"/>
    <w:rsid w:val="00F17B32"/>
    <w:rsid w:val="00F17C29"/>
    <w:rsid w:val="00F17E48"/>
    <w:rsid w:val="00F17F43"/>
    <w:rsid w:val="00F20148"/>
    <w:rsid w:val="00F20447"/>
    <w:rsid w:val="00F2153F"/>
    <w:rsid w:val="00F2190A"/>
    <w:rsid w:val="00F2196B"/>
    <w:rsid w:val="00F21A41"/>
    <w:rsid w:val="00F22EDA"/>
    <w:rsid w:val="00F2392F"/>
    <w:rsid w:val="00F24194"/>
    <w:rsid w:val="00F24934"/>
    <w:rsid w:val="00F24B92"/>
    <w:rsid w:val="00F2554A"/>
    <w:rsid w:val="00F25647"/>
    <w:rsid w:val="00F258FA"/>
    <w:rsid w:val="00F25A24"/>
    <w:rsid w:val="00F25DA1"/>
    <w:rsid w:val="00F300BA"/>
    <w:rsid w:val="00F301A6"/>
    <w:rsid w:val="00F31E82"/>
    <w:rsid w:val="00F3358C"/>
    <w:rsid w:val="00F33B6F"/>
    <w:rsid w:val="00F3454C"/>
    <w:rsid w:val="00F3457F"/>
    <w:rsid w:val="00F35954"/>
    <w:rsid w:val="00F359C8"/>
    <w:rsid w:val="00F35E7E"/>
    <w:rsid w:val="00F35ECA"/>
    <w:rsid w:val="00F378EA"/>
    <w:rsid w:val="00F37D2A"/>
    <w:rsid w:val="00F41345"/>
    <w:rsid w:val="00F41636"/>
    <w:rsid w:val="00F43312"/>
    <w:rsid w:val="00F458CA"/>
    <w:rsid w:val="00F45966"/>
    <w:rsid w:val="00F45A4F"/>
    <w:rsid w:val="00F45E54"/>
    <w:rsid w:val="00F471A3"/>
    <w:rsid w:val="00F472B4"/>
    <w:rsid w:val="00F4731D"/>
    <w:rsid w:val="00F4756E"/>
    <w:rsid w:val="00F475C3"/>
    <w:rsid w:val="00F47699"/>
    <w:rsid w:val="00F510C5"/>
    <w:rsid w:val="00F516C6"/>
    <w:rsid w:val="00F51FB8"/>
    <w:rsid w:val="00F52FC4"/>
    <w:rsid w:val="00F531DB"/>
    <w:rsid w:val="00F5322B"/>
    <w:rsid w:val="00F53DF1"/>
    <w:rsid w:val="00F555AD"/>
    <w:rsid w:val="00F57553"/>
    <w:rsid w:val="00F575E9"/>
    <w:rsid w:val="00F57A3C"/>
    <w:rsid w:val="00F61186"/>
    <w:rsid w:val="00F61277"/>
    <w:rsid w:val="00F614BC"/>
    <w:rsid w:val="00F6205C"/>
    <w:rsid w:val="00F622A2"/>
    <w:rsid w:val="00F623DD"/>
    <w:rsid w:val="00F63366"/>
    <w:rsid w:val="00F6375B"/>
    <w:rsid w:val="00F6377A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39B"/>
    <w:rsid w:val="00F72853"/>
    <w:rsid w:val="00F72C29"/>
    <w:rsid w:val="00F73925"/>
    <w:rsid w:val="00F73BB6"/>
    <w:rsid w:val="00F75851"/>
    <w:rsid w:val="00F75BAC"/>
    <w:rsid w:val="00F75D60"/>
    <w:rsid w:val="00F765F5"/>
    <w:rsid w:val="00F807A7"/>
    <w:rsid w:val="00F807EA"/>
    <w:rsid w:val="00F812D5"/>
    <w:rsid w:val="00F8156B"/>
    <w:rsid w:val="00F8358F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2EEC"/>
    <w:rsid w:val="00F93531"/>
    <w:rsid w:val="00F9360B"/>
    <w:rsid w:val="00F93948"/>
    <w:rsid w:val="00F93B20"/>
    <w:rsid w:val="00F940C9"/>
    <w:rsid w:val="00F9458E"/>
    <w:rsid w:val="00F947E7"/>
    <w:rsid w:val="00F954DC"/>
    <w:rsid w:val="00F95CE5"/>
    <w:rsid w:val="00F95DBE"/>
    <w:rsid w:val="00F96165"/>
    <w:rsid w:val="00F96AE2"/>
    <w:rsid w:val="00F96F3B"/>
    <w:rsid w:val="00F9701E"/>
    <w:rsid w:val="00F9775E"/>
    <w:rsid w:val="00F97CFF"/>
    <w:rsid w:val="00F97EEB"/>
    <w:rsid w:val="00F97FE2"/>
    <w:rsid w:val="00FA0B1E"/>
    <w:rsid w:val="00FA1353"/>
    <w:rsid w:val="00FA2A6D"/>
    <w:rsid w:val="00FA2DAE"/>
    <w:rsid w:val="00FA332E"/>
    <w:rsid w:val="00FA4293"/>
    <w:rsid w:val="00FA4E44"/>
    <w:rsid w:val="00FA5407"/>
    <w:rsid w:val="00FA64AF"/>
    <w:rsid w:val="00FA67C8"/>
    <w:rsid w:val="00FB0890"/>
    <w:rsid w:val="00FB1BCA"/>
    <w:rsid w:val="00FB1D74"/>
    <w:rsid w:val="00FB2286"/>
    <w:rsid w:val="00FB2E5D"/>
    <w:rsid w:val="00FB3C6C"/>
    <w:rsid w:val="00FB465A"/>
    <w:rsid w:val="00FB4C74"/>
    <w:rsid w:val="00FB5FE3"/>
    <w:rsid w:val="00FB61EE"/>
    <w:rsid w:val="00FB627A"/>
    <w:rsid w:val="00FB63EE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4A2"/>
    <w:rsid w:val="00FD28E1"/>
    <w:rsid w:val="00FD2B9D"/>
    <w:rsid w:val="00FD2F49"/>
    <w:rsid w:val="00FD30F0"/>
    <w:rsid w:val="00FD323D"/>
    <w:rsid w:val="00FD4945"/>
    <w:rsid w:val="00FD542B"/>
    <w:rsid w:val="00FD6A1E"/>
    <w:rsid w:val="00FD707A"/>
    <w:rsid w:val="00FE1D5A"/>
    <w:rsid w:val="00FE24A9"/>
    <w:rsid w:val="00FE3E3F"/>
    <w:rsid w:val="00FE3FBA"/>
    <w:rsid w:val="00FE434A"/>
    <w:rsid w:val="00FE4DC8"/>
    <w:rsid w:val="00FE5A6B"/>
    <w:rsid w:val="00FE5B9E"/>
    <w:rsid w:val="00FE663A"/>
    <w:rsid w:val="00FE667D"/>
    <w:rsid w:val="00FE6761"/>
    <w:rsid w:val="00FE683D"/>
    <w:rsid w:val="00FE72F2"/>
    <w:rsid w:val="00FE736E"/>
    <w:rsid w:val="00FE7771"/>
    <w:rsid w:val="00FE7B97"/>
    <w:rsid w:val="00FF046D"/>
    <w:rsid w:val="00FF158B"/>
    <w:rsid w:val="00FF2C75"/>
    <w:rsid w:val="00FF4BE0"/>
    <w:rsid w:val="00FF5708"/>
    <w:rsid w:val="00FF7252"/>
    <w:rsid w:val="00FF77F8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1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link w:val="af8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basedOn w:val="a0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basedOn w:val="a0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af8">
    <w:name w:val="列表段落 字符"/>
    <w:link w:val="af7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a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2">
    <w:name w:val="列出段落2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1">
    <w:name w:val="列出段落5"/>
    <w:basedOn w:val="a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1">
    <w:name w:val="列出段落3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a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3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styleId="TOC5">
    <w:name w:val="toc 5"/>
    <w:basedOn w:val="a"/>
    <w:next w:val="a"/>
    <w:autoRedefine/>
    <w:semiHidden/>
    <w:unhideWhenUsed/>
    <w:rsid w:val="00160C4B"/>
    <w:pPr>
      <w:ind w:leftChars="800" w:left="1680"/>
    </w:pPr>
  </w:style>
  <w:style w:type="paragraph" w:customStyle="1" w:styleId="Doc-text2">
    <w:name w:val="Doc-text2"/>
    <w:basedOn w:val="a"/>
    <w:link w:val="Doc-text2Char"/>
    <w:autoRedefine/>
    <w:qFormat/>
    <w:rsid w:val="009D2224"/>
    <w:pPr>
      <w:tabs>
        <w:tab w:val="left" w:pos="0"/>
      </w:tabs>
      <w:adjustRightInd/>
      <w:snapToGrid w:val="0"/>
      <w:spacing w:after="0" w:line="360" w:lineRule="auto"/>
      <w:ind w:left="400"/>
      <w:textAlignment w:val="auto"/>
    </w:pPr>
    <w:rPr>
      <w:rFonts w:ascii="Times New Roman" w:hAnsi="Times New Roman"/>
      <w:szCs w:val="24"/>
      <w:lang w:val="en-US" w:eastAsia="zh-CN"/>
    </w:rPr>
  </w:style>
  <w:style w:type="character" w:customStyle="1" w:styleId="Doc-text2Char">
    <w:name w:val="Doc-text2 Char"/>
    <w:link w:val="Doc-text2"/>
    <w:autoRedefine/>
    <w:qFormat/>
    <w:rsid w:val="009D2224"/>
    <w:rPr>
      <w:rFonts w:eastAsia="MS Minch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4965</TotalTime>
  <Pages>6</Pages>
  <Words>2425</Words>
  <Characters>13824</Characters>
  <Application>Microsoft Office Word</Application>
  <DocSecurity>0</DocSecurity>
  <Lines>115</Lines>
  <Paragraphs>32</Paragraphs>
  <ScaleCrop>false</ScaleCrop>
  <Company>Liuliang</Company>
  <LinksUpToDate>false</LinksUpToDate>
  <CharactersWithSpaces>16217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654</cp:revision>
  <dcterms:created xsi:type="dcterms:W3CDTF">2023-05-11T03:34:00Z</dcterms:created>
  <dcterms:modified xsi:type="dcterms:W3CDTF">2025-02-07T04:50:00Z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